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2679" w:rsidRDefault="00AF2679" w:rsidP="00FD6AD0">
      <w:pPr>
        <w:spacing w:after="0" w:line="240" w:lineRule="auto"/>
        <w:jc w:val="both"/>
        <w:rPr>
          <w:rFonts w:ascii="Arial" w:hAnsi="Arial" w:cs="Arial"/>
          <w:sz w:val="24"/>
          <w:szCs w:val="24"/>
        </w:rPr>
      </w:pPr>
    </w:p>
    <w:p w:rsidR="00AF2679" w:rsidRDefault="00AF2679" w:rsidP="00FD6AD0">
      <w:pPr>
        <w:spacing w:after="0" w:line="240" w:lineRule="auto"/>
        <w:jc w:val="both"/>
        <w:rPr>
          <w:rFonts w:ascii="Arial" w:hAnsi="Arial" w:cs="Arial"/>
          <w:sz w:val="24"/>
          <w:szCs w:val="24"/>
        </w:rPr>
      </w:pPr>
    </w:p>
    <w:p w:rsidR="00AF2679" w:rsidRDefault="00AF2679" w:rsidP="00FD6AD0">
      <w:pPr>
        <w:spacing w:after="0" w:line="240" w:lineRule="auto"/>
        <w:jc w:val="both"/>
        <w:rPr>
          <w:rFonts w:ascii="Arial" w:hAnsi="Arial" w:cs="Arial"/>
          <w:sz w:val="24"/>
          <w:szCs w:val="24"/>
        </w:rPr>
      </w:pPr>
    </w:p>
    <w:p w:rsidR="00805338" w:rsidRPr="00213533" w:rsidRDefault="00805338" w:rsidP="00FD6AD0">
      <w:pPr>
        <w:spacing w:after="0" w:line="240" w:lineRule="auto"/>
        <w:jc w:val="both"/>
        <w:rPr>
          <w:rFonts w:ascii="Arial" w:hAnsi="Arial" w:cs="Arial"/>
          <w:sz w:val="24"/>
          <w:szCs w:val="24"/>
        </w:rPr>
      </w:pPr>
      <w:r w:rsidRPr="00213533">
        <w:rPr>
          <w:rFonts w:ascii="Arial" w:hAnsi="Arial" w:cs="Arial"/>
          <w:sz w:val="24"/>
          <w:szCs w:val="24"/>
        </w:rPr>
        <w:t>Iktatószám:</w:t>
      </w:r>
      <w:r w:rsidR="00E42B2E">
        <w:rPr>
          <w:rFonts w:ascii="Arial" w:hAnsi="Arial" w:cs="Arial"/>
          <w:sz w:val="24"/>
          <w:szCs w:val="24"/>
        </w:rPr>
        <w:t xml:space="preserve"> HIV/</w:t>
      </w:r>
      <w:r w:rsidR="007C23F9">
        <w:rPr>
          <w:rFonts w:ascii="Arial" w:hAnsi="Arial" w:cs="Arial"/>
          <w:sz w:val="24"/>
          <w:szCs w:val="24"/>
        </w:rPr>
        <w:t>4388-</w:t>
      </w:r>
      <w:r w:rsidR="00617B7B">
        <w:rPr>
          <w:rFonts w:ascii="Arial" w:hAnsi="Arial" w:cs="Arial"/>
          <w:sz w:val="24"/>
          <w:szCs w:val="24"/>
        </w:rPr>
        <w:t>7</w:t>
      </w:r>
      <w:r w:rsidR="007C23F9">
        <w:rPr>
          <w:rFonts w:ascii="Arial" w:hAnsi="Arial" w:cs="Arial"/>
          <w:sz w:val="24"/>
          <w:szCs w:val="24"/>
        </w:rPr>
        <w:t>/2024</w:t>
      </w:r>
      <w:r w:rsidR="00E42B2E">
        <w:rPr>
          <w:rFonts w:ascii="Arial" w:hAnsi="Arial" w:cs="Arial"/>
          <w:sz w:val="24"/>
          <w:szCs w:val="24"/>
        </w:rPr>
        <w:t>.</w:t>
      </w:r>
    </w:p>
    <w:p w:rsidR="00805338" w:rsidRPr="00213533" w:rsidRDefault="00805338" w:rsidP="00FD6AD0">
      <w:pPr>
        <w:spacing w:after="0" w:line="240" w:lineRule="auto"/>
        <w:jc w:val="both"/>
        <w:rPr>
          <w:rFonts w:ascii="Arial" w:hAnsi="Arial" w:cs="Arial"/>
          <w:sz w:val="24"/>
          <w:szCs w:val="24"/>
        </w:rPr>
      </w:pPr>
    </w:p>
    <w:p w:rsidR="00805338" w:rsidRPr="00213533" w:rsidRDefault="00805338" w:rsidP="00FD6AD0">
      <w:pPr>
        <w:spacing w:after="0" w:line="240" w:lineRule="auto"/>
        <w:jc w:val="both"/>
        <w:rPr>
          <w:rFonts w:ascii="Arial" w:hAnsi="Arial" w:cs="Arial"/>
          <w:sz w:val="24"/>
          <w:szCs w:val="24"/>
        </w:rPr>
      </w:pPr>
      <w:r w:rsidRPr="00213533">
        <w:rPr>
          <w:rFonts w:ascii="Arial" w:hAnsi="Arial" w:cs="Arial"/>
          <w:sz w:val="24"/>
          <w:szCs w:val="24"/>
        </w:rPr>
        <w:t>Napirend sorszáma:</w:t>
      </w:r>
    </w:p>
    <w:p w:rsidR="00805338" w:rsidRPr="00213533" w:rsidRDefault="00805338" w:rsidP="00FD6AD0">
      <w:pPr>
        <w:spacing w:after="0"/>
        <w:jc w:val="both"/>
        <w:rPr>
          <w:rFonts w:ascii="Arial" w:hAnsi="Arial" w:cs="Arial"/>
          <w:sz w:val="24"/>
          <w:szCs w:val="24"/>
        </w:rPr>
      </w:pPr>
    </w:p>
    <w:p w:rsidR="00805338" w:rsidRPr="00213533" w:rsidRDefault="00805338" w:rsidP="00FD6AD0">
      <w:pPr>
        <w:spacing w:after="0" w:line="240" w:lineRule="auto"/>
        <w:jc w:val="both"/>
        <w:rPr>
          <w:rFonts w:ascii="Arial" w:hAnsi="Arial" w:cs="Arial"/>
          <w:sz w:val="24"/>
          <w:szCs w:val="24"/>
        </w:rPr>
      </w:pPr>
    </w:p>
    <w:p w:rsidR="00805338" w:rsidRPr="00213533" w:rsidRDefault="00805338" w:rsidP="00FD6AD0">
      <w:pPr>
        <w:spacing w:after="0" w:line="240" w:lineRule="auto"/>
        <w:jc w:val="center"/>
        <w:outlineLvl w:val="0"/>
        <w:rPr>
          <w:rFonts w:ascii="Arial" w:hAnsi="Arial" w:cs="Arial"/>
          <w:b/>
          <w:sz w:val="24"/>
          <w:szCs w:val="24"/>
        </w:rPr>
      </w:pPr>
      <w:r w:rsidRPr="00213533">
        <w:rPr>
          <w:rFonts w:ascii="Arial" w:hAnsi="Arial" w:cs="Arial"/>
          <w:b/>
          <w:sz w:val="24"/>
          <w:szCs w:val="24"/>
        </w:rPr>
        <w:t>Előterjesztés</w:t>
      </w:r>
    </w:p>
    <w:p w:rsidR="00805338" w:rsidRPr="00213533" w:rsidRDefault="00805338" w:rsidP="00FD6AD0">
      <w:pPr>
        <w:spacing w:after="0" w:line="240" w:lineRule="auto"/>
        <w:rPr>
          <w:rFonts w:ascii="Arial" w:hAnsi="Arial" w:cs="Arial"/>
          <w:b/>
          <w:sz w:val="24"/>
          <w:szCs w:val="24"/>
        </w:rPr>
      </w:pPr>
    </w:p>
    <w:p w:rsidR="00805338" w:rsidRPr="00213533" w:rsidRDefault="00805338" w:rsidP="00FD6AD0">
      <w:pPr>
        <w:spacing w:after="0" w:line="240" w:lineRule="auto"/>
        <w:jc w:val="center"/>
        <w:outlineLvl w:val="0"/>
        <w:rPr>
          <w:rFonts w:ascii="Arial" w:hAnsi="Arial" w:cs="Arial"/>
          <w:b/>
          <w:sz w:val="24"/>
          <w:szCs w:val="24"/>
        </w:rPr>
      </w:pPr>
      <w:r w:rsidRPr="00213533">
        <w:rPr>
          <w:rFonts w:ascii="Arial" w:hAnsi="Arial" w:cs="Arial"/>
          <w:b/>
          <w:sz w:val="24"/>
          <w:szCs w:val="24"/>
        </w:rPr>
        <w:t>Hévíz Város Önkormányzat Képviselő-testülete</w:t>
      </w:r>
    </w:p>
    <w:p w:rsidR="00805338" w:rsidRPr="00213533" w:rsidRDefault="007C23F9" w:rsidP="00FD6AD0">
      <w:pPr>
        <w:spacing w:after="0" w:line="240" w:lineRule="auto"/>
        <w:jc w:val="center"/>
        <w:rPr>
          <w:rFonts w:ascii="Arial" w:hAnsi="Arial" w:cs="Arial"/>
          <w:b/>
          <w:sz w:val="24"/>
          <w:szCs w:val="24"/>
        </w:rPr>
      </w:pPr>
      <w:r>
        <w:rPr>
          <w:rFonts w:ascii="Arial" w:hAnsi="Arial" w:cs="Arial"/>
          <w:b/>
          <w:sz w:val="24"/>
          <w:szCs w:val="24"/>
        </w:rPr>
        <w:t xml:space="preserve">2024. </w:t>
      </w:r>
      <w:r w:rsidR="00617B7B">
        <w:rPr>
          <w:rFonts w:ascii="Arial" w:hAnsi="Arial" w:cs="Arial"/>
          <w:b/>
          <w:sz w:val="24"/>
          <w:szCs w:val="24"/>
        </w:rPr>
        <w:t xml:space="preserve">augusztus </w:t>
      </w:r>
      <w:r w:rsidR="00605B02">
        <w:rPr>
          <w:rFonts w:ascii="Arial" w:hAnsi="Arial" w:cs="Arial"/>
          <w:b/>
          <w:sz w:val="24"/>
          <w:szCs w:val="24"/>
        </w:rPr>
        <w:t>29</w:t>
      </w:r>
      <w:r>
        <w:rPr>
          <w:rFonts w:ascii="Arial" w:hAnsi="Arial" w:cs="Arial"/>
          <w:b/>
          <w:sz w:val="24"/>
          <w:szCs w:val="24"/>
        </w:rPr>
        <w:t>-ei</w:t>
      </w:r>
      <w:r w:rsidR="00285F02" w:rsidRPr="00213533">
        <w:rPr>
          <w:rFonts w:ascii="Arial" w:hAnsi="Arial" w:cs="Arial"/>
          <w:b/>
          <w:sz w:val="24"/>
          <w:szCs w:val="24"/>
        </w:rPr>
        <w:t xml:space="preserve"> rendes</w:t>
      </w:r>
      <w:r w:rsidR="00E73E0E" w:rsidRPr="00213533">
        <w:rPr>
          <w:rFonts w:ascii="Arial" w:hAnsi="Arial" w:cs="Arial"/>
          <w:b/>
          <w:sz w:val="24"/>
          <w:szCs w:val="24"/>
        </w:rPr>
        <w:t xml:space="preserve"> </w:t>
      </w:r>
      <w:r w:rsidR="00805338" w:rsidRPr="00213533">
        <w:rPr>
          <w:rFonts w:ascii="Arial" w:hAnsi="Arial" w:cs="Arial"/>
          <w:b/>
          <w:sz w:val="24"/>
          <w:szCs w:val="24"/>
        </w:rPr>
        <w:t>nyilvános ülésére</w:t>
      </w:r>
    </w:p>
    <w:p w:rsidR="00805338" w:rsidRPr="00213533" w:rsidRDefault="00805338" w:rsidP="00FD6AD0">
      <w:pPr>
        <w:spacing w:after="0"/>
        <w:jc w:val="center"/>
        <w:rPr>
          <w:rFonts w:ascii="Arial" w:hAnsi="Arial" w:cs="Arial"/>
          <w:b/>
          <w:sz w:val="24"/>
          <w:szCs w:val="24"/>
        </w:rPr>
      </w:pPr>
    </w:p>
    <w:p w:rsidR="00805338" w:rsidRPr="00213533" w:rsidRDefault="00805338" w:rsidP="00FD6AD0">
      <w:pPr>
        <w:spacing w:after="0"/>
        <w:jc w:val="center"/>
        <w:rPr>
          <w:rFonts w:ascii="Arial" w:hAnsi="Arial" w:cs="Arial"/>
          <w:b/>
          <w:sz w:val="24"/>
          <w:szCs w:val="24"/>
        </w:rPr>
      </w:pPr>
    </w:p>
    <w:p w:rsidR="00805338" w:rsidRPr="00213533" w:rsidRDefault="00805338" w:rsidP="00FD6AD0">
      <w:pPr>
        <w:spacing w:after="0"/>
        <w:jc w:val="center"/>
        <w:rPr>
          <w:rFonts w:ascii="Arial" w:hAnsi="Arial" w:cs="Arial"/>
          <w:b/>
          <w:sz w:val="24"/>
          <w:szCs w:val="24"/>
        </w:rPr>
      </w:pPr>
    </w:p>
    <w:p w:rsidR="00805338" w:rsidRPr="00213533" w:rsidRDefault="00805338" w:rsidP="00FD6AD0">
      <w:pPr>
        <w:spacing w:after="0" w:line="240" w:lineRule="auto"/>
        <w:jc w:val="center"/>
        <w:rPr>
          <w:rFonts w:ascii="Arial" w:hAnsi="Arial" w:cs="Arial"/>
          <w:b/>
          <w:sz w:val="24"/>
          <w:szCs w:val="24"/>
        </w:rPr>
      </w:pPr>
    </w:p>
    <w:p w:rsidR="00805338" w:rsidRPr="00440A4B" w:rsidRDefault="00805338" w:rsidP="00FD6AD0">
      <w:pPr>
        <w:spacing w:after="0" w:line="240" w:lineRule="auto"/>
        <w:jc w:val="both"/>
        <w:outlineLvl w:val="0"/>
        <w:rPr>
          <w:rFonts w:ascii="Arial" w:hAnsi="Arial" w:cs="Arial"/>
          <w:sz w:val="24"/>
          <w:szCs w:val="24"/>
        </w:rPr>
      </w:pPr>
      <w:r w:rsidRPr="00BA328C">
        <w:rPr>
          <w:rFonts w:ascii="Arial" w:hAnsi="Arial" w:cs="Arial"/>
          <w:b/>
          <w:sz w:val="24"/>
          <w:szCs w:val="24"/>
        </w:rPr>
        <w:t xml:space="preserve">Tárgy: </w:t>
      </w:r>
      <w:r w:rsidR="00A649EB" w:rsidRPr="00BA328C">
        <w:rPr>
          <w:rFonts w:ascii="Arial" w:hAnsi="Arial" w:cs="Arial"/>
          <w:sz w:val="24"/>
          <w:szCs w:val="24"/>
        </w:rPr>
        <w:t xml:space="preserve">Köznevelési intézmények vagyonkezelésbe </w:t>
      </w:r>
      <w:r w:rsidR="004231B4" w:rsidRPr="00BA328C">
        <w:rPr>
          <w:rFonts w:ascii="Arial" w:hAnsi="Arial" w:cs="Arial"/>
          <w:sz w:val="24"/>
          <w:szCs w:val="24"/>
        </w:rPr>
        <w:t xml:space="preserve">és használatba </w:t>
      </w:r>
      <w:r w:rsidR="00A649EB" w:rsidRPr="00BA328C">
        <w:rPr>
          <w:rFonts w:ascii="Arial" w:hAnsi="Arial" w:cs="Arial"/>
          <w:sz w:val="24"/>
          <w:szCs w:val="24"/>
        </w:rPr>
        <w:t>adás</w:t>
      </w:r>
      <w:r w:rsidR="00460DED" w:rsidRPr="00BA328C">
        <w:rPr>
          <w:rFonts w:ascii="Arial" w:hAnsi="Arial" w:cs="Arial"/>
          <w:sz w:val="24"/>
          <w:szCs w:val="24"/>
        </w:rPr>
        <w:t>ának</w:t>
      </w:r>
      <w:r w:rsidR="00B03FE4">
        <w:rPr>
          <w:rFonts w:ascii="Arial" w:hAnsi="Arial" w:cs="Arial"/>
          <w:sz w:val="24"/>
          <w:szCs w:val="24"/>
        </w:rPr>
        <w:t xml:space="preserve"> </w:t>
      </w:r>
      <w:r w:rsidR="00B03FE4" w:rsidRPr="00440A4B">
        <w:rPr>
          <w:rFonts w:ascii="Arial" w:hAnsi="Arial" w:cs="Arial"/>
          <w:sz w:val="24"/>
          <w:szCs w:val="24"/>
        </w:rPr>
        <w:t>felülvizsgálata</w:t>
      </w:r>
      <w:r w:rsidR="007C23F9">
        <w:rPr>
          <w:rFonts w:ascii="Arial" w:hAnsi="Arial" w:cs="Arial"/>
          <w:sz w:val="24"/>
          <w:szCs w:val="24"/>
        </w:rPr>
        <w:t xml:space="preserve">, </w:t>
      </w:r>
      <w:r w:rsidR="00617B7B">
        <w:rPr>
          <w:rFonts w:ascii="Arial" w:hAnsi="Arial" w:cs="Arial"/>
          <w:sz w:val="24"/>
          <w:szCs w:val="24"/>
        </w:rPr>
        <w:t>szerződések jóváhagyása</w:t>
      </w:r>
    </w:p>
    <w:p w:rsidR="00805338" w:rsidRPr="00440A4B" w:rsidRDefault="00805338" w:rsidP="00FD6AD0">
      <w:pPr>
        <w:spacing w:after="0" w:line="240" w:lineRule="auto"/>
        <w:jc w:val="both"/>
        <w:rPr>
          <w:rFonts w:ascii="Arial" w:hAnsi="Arial" w:cs="Arial"/>
          <w:sz w:val="24"/>
          <w:szCs w:val="24"/>
        </w:rPr>
      </w:pPr>
    </w:p>
    <w:p w:rsidR="00805338" w:rsidRPr="00213533" w:rsidRDefault="00805338" w:rsidP="00FD6AD0">
      <w:pPr>
        <w:spacing w:after="0" w:line="240" w:lineRule="auto"/>
        <w:jc w:val="both"/>
        <w:rPr>
          <w:rFonts w:ascii="Arial" w:hAnsi="Arial" w:cs="Arial"/>
          <w:sz w:val="24"/>
          <w:szCs w:val="24"/>
        </w:rPr>
      </w:pPr>
    </w:p>
    <w:p w:rsidR="00805338" w:rsidRPr="00213533" w:rsidRDefault="00805338" w:rsidP="00FD6AD0">
      <w:pPr>
        <w:spacing w:after="0" w:line="240" w:lineRule="auto"/>
        <w:jc w:val="both"/>
        <w:outlineLvl w:val="0"/>
        <w:rPr>
          <w:rFonts w:ascii="Arial" w:hAnsi="Arial" w:cs="Arial"/>
          <w:sz w:val="24"/>
          <w:szCs w:val="24"/>
        </w:rPr>
      </w:pPr>
      <w:r w:rsidRPr="00213533">
        <w:rPr>
          <w:rFonts w:ascii="Arial" w:hAnsi="Arial" w:cs="Arial"/>
          <w:b/>
          <w:sz w:val="24"/>
          <w:szCs w:val="24"/>
        </w:rPr>
        <w:t>Az előterjesztő:</w:t>
      </w:r>
      <w:r w:rsidRPr="00213533">
        <w:rPr>
          <w:rFonts w:ascii="Arial" w:hAnsi="Arial" w:cs="Arial"/>
          <w:sz w:val="24"/>
          <w:szCs w:val="24"/>
        </w:rPr>
        <w:t xml:space="preserve"> </w:t>
      </w:r>
      <w:r w:rsidRPr="00213533">
        <w:rPr>
          <w:rFonts w:ascii="Arial" w:hAnsi="Arial" w:cs="Arial"/>
          <w:sz w:val="24"/>
          <w:szCs w:val="24"/>
        </w:rPr>
        <w:tab/>
      </w:r>
      <w:smartTag w:uri="urn:schemas-microsoft-com:office:smarttags" w:element="PersonName">
        <w:r w:rsidRPr="00213533">
          <w:rPr>
            <w:rFonts w:ascii="Arial" w:hAnsi="Arial" w:cs="Arial"/>
            <w:sz w:val="24"/>
            <w:szCs w:val="24"/>
          </w:rPr>
          <w:t>Papp Gábor</w:t>
        </w:r>
      </w:smartTag>
      <w:r w:rsidRPr="00213533">
        <w:rPr>
          <w:rFonts w:ascii="Arial" w:hAnsi="Arial" w:cs="Arial"/>
          <w:sz w:val="24"/>
          <w:szCs w:val="24"/>
        </w:rPr>
        <w:t xml:space="preserve"> polgármester</w:t>
      </w:r>
    </w:p>
    <w:p w:rsidR="00805338" w:rsidRPr="00213533" w:rsidRDefault="00805338" w:rsidP="00FD6AD0">
      <w:pPr>
        <w:spacing w:after="0" w:line="240" w:lineRule="auto"/>
        <w:jc w:val="both"/>
        <w:rPr>
          <w:rFonts w:ascii="Arial" w:hAnsi="Arial" w:cs="Arial"/>
          <w:sz w:val="24"/>
          <w:szCs w:val="24"/>
        </w:rPr>
      </w:pPr>
    </w:p>
    <w:p w:rsidR="00805338" w:rsidRPr="00213533" w:rsidRDefault="00805338" w:rsidP="00FD6AD0">
      <w:pPr>
        <w:spacing w:after="0" w:line="240" w:lineRule="auto"/>
        <w:jc w:val="both"/>
        <w:rPr>
          <w:rFonts w:ascii="Arial" w:hAnsi="Arial" w:cs="Arial"/>
          <w:sz w:val="24"/>
          <w:szCs w:val="24"/>
        </w:rPr>
      </w:pPr>
    </w:p>
    <w:p w:rsidR="004231B4" w:rsidRPr="00213533" w:rsidRDefault="00805338" w:rsidP="00FD6AD0">
      <w:pPr>
        <w:autoSpaceDE w:val="0"/>
        <w:autoSpaceDN w:val="0"/>
        <w:adjustRightInd w:val="0"/>
        <w:spacing w:after="0" w:line="240" w:lineRule="auto"/>
        <w:ind w:left="2124" w:hanging="2124"/>
        <w:jc w:val="both"/>
        <w:rPr>
          <w:rFonts w:ascii="Arial" w:hAnsi="Arial" w:cs="Arial"/>
          <w:sz w:val="24"/>
          <w:szCs w:val="24"/>
        </w:rPr>
      </w:pPr>
      <w:r w:rsidRPr="00213533">
        <w:rPr>
          <w:rFonts w:ascii="Arial" w:hAnsi="Arial" w:cs="Arial"/>
          <w:b/>
          <w:sz w:val="24"/>
          <w:szCs w:val="24"/>
        </w:rPr>
        <w:t xml:space="preserve">Készítette: </w:t>
      </w:r>
      <w:r w:rsidRPr="00213533">
        <w:rPr>
          <w:rFonts w:ascii="Arial" w:hAnsi="Arial" w:cs="Arial"/>
          <w:sz w:val="24"/>
          <w:szCs w:val="24"/>
        </w:rPr>
        <w:t xml:space="preserve"> </w:t>
      </w:r>
      <w:r w:rsidRPr="00213533">
        <w:rPr>
          <w:rFonts w:ascii="Arial" w:hAnsi="Arial" w:cs="Arial"/>
          <w:sz w:val="24"/>
          <w:szCs w:val="24"/>
        </w:rPr>
        <w:tab/>
      </w:r>
      <w:r w:rsidR="00021CFB" w:rsidRPr="00213533">
        <w:rPr>
          <w:rFonts w:ascii="Arial" w:hAnsi="Arial" w:cs="Arial"/>
          <w:sz w:val="24"/>
          <w:szCs w:val="24"/>
        </w:rPr>
        <w:t>Szintén László közgazdasági osztályvezető</w:t>
      </w:r>
    </w:p>
    <w:p w:rsidR="00805338" w:rsidRPr="00213533" w:rsidRDefault="00805338" w:rsidP="00FD6AD0">
      <w:pPr>
        <w:autoSpaceDE w:val="0"/>
        <w:autoSpaceDN w:val="0"/>
        <w:adjustRightInd w:val="0"/>
        <w:spacing w:after="0" w:line="240" w:lineRule="auto"/>
        <w:ind w:left="2124"/>
        <w:jc w:val="both"/>
        <w:rPr>
          <w:rFonts w:ascii="Arial" w:hAnsi="Arial" w:cs="Arial"/>
          <w:sz w:val="24"/>
          <w:szCs w:val="24"/>
        </w:rPr>
      </w:pPr>
      <w:r w:rsidRPr="00213533">
        <w:rPr>
          <w:rFonts w:ascii="Arial" w:hAnsi="Arial" w:cs="Arial"/>
          <w:sz w:val="24"/>
          <w:szCs w:val="24"/>
        </w:rPr>
        <w:t xml:space="preserve">dr. </w:t>
      </w:r>
      <w:r w:rsidR="007F7031" w:rsidRPr="00213533">
        <w:rPr>
          <w:rFonts w:ascii="Arial" w:hAnsi="Arial" w:cs="Arial"/>
          <w:sz w:val="24"/>
          <w:szCs w:val="24"/>
        </w:rPr>
        <w:t xml:space="preserve">Keserű Klaudia </w:t>
      </w:r>
      <w:r w:rsidRPr="00213533">
        <w:rPr>
          <w:rFonts w:ascii="Arial" w:hAnsi="Arial" w:cs="Arial"/>
          <w:sz w:val="24"/>
          <w:szCs w:val="24"/>
        </w:rPr>
        <w:t>jogász</w:t>
      </w:r>
    </w:p>
    <w:p w:rsidR="00805338" w:rsidRPr="00213533" w:rsidRDefault="00805338" w:rsidP="00FD6AD0">
      <w:pPr>
        <w:autoSpaceDE w:val="0"/>
        <w:autoSpaceDN w:val="0"/>
        <w:adjustRightInd w:val="0"/>
        <w:spacing w:after="0" w:line="240" w:lineRule="auto"/>
        <w:jc w:val="both"/>
        <w:rPr>
          <w:rFonts w:ascii="Arial" w:hAnsi="Arial" w:cs="Arial"/>
          <w:sz w:val="24"/>
          <w:szCs w:val="24"/>
        </w:rPr>
      </w:pPr>
      <w:r w:rsidRPr="00213533">
        <w:rPr>
          <w:rFonts w:ascii="Arial" w:hAnsi="Arial" w:cs="Arial"/>
          <w:sz w:val="24"/>
          <w:szCs w:val="24"/>
        </w:rPr>
        <w:tab/>
      </w:r>
    </w:p>
    <w:p w:rsidR="00021CFB" w:rsidRPr="00213533" w:rsidRDefault="00805338" w:rsidP="00FD6AD0">
      <w:pPr>
        <w:autoSpaceDE w:val="0"/>
        <w:autoSpaceDN w:val="0"/>
        <w:adjustRightInd w:val="0"/>
        <w:spacing w:after="0" w:line="240" w:lineRule="auto"/>
        <w:jc w:val="both"/>
        <w:rPr>
          <w:rFonts w:ascii="Arial" w:hAnsi="Arial" w:cs="Arial"/>
          <w:sz w:val="24"/>
          <w:szCs w:val="24"/>
        </w:rPr>
      </w:pPr>
      <w:r w:rsidRPr="00213533">
        <w:rPr>
          <w:rFonts w:ascii="Arial" w:hAnsi="Arial" w:cs="Arial"/>
          <w:b/>
          <w:sz w:val="24"/>
          <w:szCs w:val="24"/>
        </w:rPr>
        <w:t>Megtárgyalta:</w:t>
      </w:r>
      <w:r w:rsidRPr="00213533">
        <w:rPr>
          <w:rFonts w:ascii="Arial" w:hAnsi="Arial" w:cs="Arial"/>
          <w:sz w:val="24"/>
          <w:szCs w:val="24"/>
        </w:rPr>
        <w:t xml:space="preserve"> </w:t>
      </w:r>
      <w:r w:rsidRPr="00213533">
        <w:rPr>
          <w:rFonts w:ascii="Arial" w:hAnsi="Arial" w:cs="Arial"/>
          <w:sz w:val="24"/>
          <w:szCs w:val="24"/>
        </w:rPr>
        <w:tab/>
      </w:r>
      <w:r w:rsidR="00021CFB" w:rsidRPr="00213533">
        <w:rPr>
          <w:rFonts w:ascii="Arial" w:hAnsi="Arial" w:cs="Arial"/>
          <w:sz w:val="24"/>
          <w:szCs w:val="24"/>
        </w:rPr>
        <w:t>Emberi Erőforrások Bizottság</w:t>
      </w:r>
    </w:p>
    <w:p w:rsidR="00021CFB" w:rsidRPr="00213533" w:rsidRDefault="00021CFB" w:rsidP="00FD6AD0">
      <w:pPr>
        <w:autoSpaceDE w:val="0"/>
        <w:autoSpaceDN w:val="0"/>
        <w:adjustRightInd w:val="0"/>
        <w:spacing w:after="0" w:line="240" w:lineRule="auto"/>
        <w:ind w:left="1416" w:firstLine="708"/>
        <w:jc w:val="both"/>
        <w:rPr>
          <w:rFonts w:ascii="Arial" w:hAnsi="Arial" w:cs="Arial"/>
          <w:sz w:val="24"/>
          <w:szCs w:val="24"/>
        </w:rPr>
      </w:pPr>
      <w:r w:rsidRPr="00213533">
        <w:rPr>
          <w:rFonts w:ascii="Arial" w:hAnsi="Arial" w:cs="Arial"/>
          <w:sz w:val="24"/>
          <w:szCs w:val="24"/>
        </w:rPr>
        <w:t>Pénzügyi, Turisztikai és Városfejlesztési Bizottság</w:t>
      </w:r>
    </w:p>
    <w:p w:rsidR="00805338" w:rsidRPr="00213533" w:rsidRDefault="00805338" w:rsidP="00FD6AD0">
      <w:pPr>
        <w:autoSpaceDE w:val="0"/>
        <w:autoSpaceDN w:val="0"/>
        <w:adjustRightInd w:val="0"/>
        <w:spacing w:after="0" w:line="240" w:lineRule="auto"/>
        <w:jc w:val="both"/>
        <w:rPr>
          <w:rFonts w:ascii="Arial" w:hAnsi="Arial" w:cs="Arial"/>
          <w:sz w:val="24"/>
          <w:szCs w:val="24"/>
        </w:rPr>
      </w:pPr>
      <w:r w:rsidRPr="00213533">
        <w:rPr>
          <w:rFonts w:ascii="Arial" w:hAnsi="Arial" w:cs="Arial"/>
          <w:sz w:val="24"/>
          <w:szCs w:val="24"/>
        </w:rPr>
        <w:tab/>
      </w:r>
      <w:r w:rsidRPr="00213533">
        <w:rPr>
          <w:rFonts w:ascii="Arial" w:hAnsi="Arial" w:cs="Arial"/>
          <w:sz w:val="24"/>
          <w:szCs w:val="24"/>
        </w:rPr>
        <w:tab/>
      </w:r>
      <w:r w:rsidRPr="00213533">
        <w:rPr>
          <w:rFonts w:ascii="Arial" w:hAnsi="Arial" w:cs="Arial"/>
          <w:sz w:val="24"/>
          <w:szCs w:val="24"/>
        </w:rPr>
        <w:tab/>
      </w:r>
    </w:p>
    <w:p w:rsidR="00805338" w:rsidRPr="00213533" w:rsidRDefault="00805338" w:rsidP="00FD6AD0">
      <w:pPr>
        <w:autoSpaceDE w:val="0"/>
        <w:autoSpaceDN w:val="0"/>
        <w:adjustRightInd w:val="0"/>
        <w:spacing w:after="0" w:line="240" w:lineRule="auto"/>
        <w:jc w:val="both"/>
        <w:rPr>
          <w:rFonts w:ascii="Arial" w:hAnsi="Arial" w:cs="Arial"/>
          <w:sz w:val="24"/>
          <w:szCs w:val="24"/>
        </w:rPr>
      </w:pPr>
    </w:p>
    <w:p w:rsidR="00805338" w:rsidRPr="00213533" w:rsidRDefault="00805338" w:rsidP="00FD6AD0">
      <w:pPr>
        <w:autoSpaceDE w:val="0"/>
        <w:autoSpaceDN w:val="0"/>
        <w:adjustRightInd w:val="0"/>
        <w:spacing w:after="0" w:line="240" w:lineRule="auto"/>
        <w:jc w:val="both"/>
        <w:rPr>
          <w:rFonts w:ascii="Arial" w:hAnsi="Arial" w:cs="Arial"/>
          <w:sz w:val="24"/>
          <w:szCs w:val="24"/>
        </w:rPr>
      </w:pPr>
    </w:p>
    <w:p w:rsidR="00805338" w:rsidRPr="00213533" w:rsidRDefault="00805338" w:rsidP="00FD6AD0">
      <w:pPr>
        <w:autoSpaceDE w:val="0"/>
        <w:autoSpaceDN w:val="0"/>
        <w:adjustRightInd w:val="0"/>
        <w:spacing w:after="0" w:line="240" w:lineRule="auto"/>
        <w:jc w:val="both"/>
        <w:rPr>
          <w:rFonts w:ascii="Arial" w:hAnsi="Arial" w:cs="Arial"/>
          <w:sz w:val="24"/>
          <w:szCs w:val="24"/>
        </w:rPr>
      </w:pPr>
    </w:p>
    <w:p w:rsidR="00805338" w:rsidRPr="00213533" w:rsidRDefault="00805338" w:rsidP="00FD6AD0">
      <w:pPr>
        <w:autoSpaceDE w:val="0"/>
        <w:autoSpaceDN w:val="0"/>
        <w:adjustRightInd w:val="0"/>
        <w:spacing w:after="0" w:line="240" w:lineRule="auto"/>
        <w:jc w:val="both"/>
        <w:outlineLvl w:val="0"/>
        <w:rPr>
          <w:rFonts w:ascii="Arial" w:hAnsi="Arial" w:cs="Arial"/>
          <w:sz w:val="24"/>
          <w:szCs w:val="24"/>
        </w:rPr>
      </w:pPr>
      <w:r w:rsidRPr="00213533">
        <w:rPr>
          <w:rFonts w:ascii="Arial" w:hAnsi="Arial" w:cs="Arial"/>
          <w:b/>
          <w:sz w:val="24"/>
          <w:szCs w:val="24"/>
        </w:rPr>
        <w:t xml:space="preserve">Törvényességi szempontból ellenőrizte: </w:t>
      </w:r>
      <w:r w:rsidRPr="00213533">
        <w:rPr>
          <w:rFonts w:ascii="Arial" w:hAnsi="Arial" w:cs="Arial"/>
          <w:sz w:val="24"/>
          <w:szCs w:val="24"/>
        </w:rPr>
        <w:t xml:space="preserve">dr. </w:t>
      </w:r>
      <w:r w:rsidR="004E4191" w:rsidRPr="00213533">
        <w:rPr>
          <w:rFonts w:ascii="Arial" w:hAnsi="Arial" w:cs="Arial"/>
          <w:sz w:val="24"/>
          <w:szCs w:val="24"/>
        </w:rPr>
        <w:t>Tüske Róbert</w:t>
      </w:r>
      <w:r w:rsidRPr="00213533">
        <w:rPr>
          <w:rFonts w:ascii="Arial" w:hAnsi="Arial" w:cs="Arial"/>
          <w:sz w:val="24"/>
          <w:szCs w:val="24"/>
        </w:rPr>
        <w:t xml:space="preserve"> jegyző</w:t>
      </w:r>
    </w:p>
    <w:p w:rsidR="00805338" w:rsidRPr="00213533" w:rsidRDefault="00805338" w:rsidP="00FD6AD0">
      <w:pPr>
        <w:spacing w:after="0" w:line="240" w:lineRule="auto"/>
        <w:rPr>
          <w:rFonts w:ascii="Arial" w:hAnsi="Arial" w:cs="Arial"/>
          <w:sz w:val="24"/>
          <w:szCs w:val="24"/>
        </w:rPr>
      </w:pPr>
    </w:p>
    <w:p w:rsidR="00805338" w:rsidRPr="00213533" w:rsidRDefault="00805338" w:rsidP="00FD6AD0">
      <w:pPr>
        <w:spacing w:after="0" w:line="240" w:lineRule="auto"/>
        <w:rPr>
          <w:rFonts w:ascii="Arial" w:hAnsi="Arial" w:cs="Arial"/>
          <w:sz w:val="24"/>
          <w:szCs w:val="24"/>
        </w:rPr>
      </w:pPr>
    </w:p>
    <w:p w:rsidR="00805338" w:rsidRPr="00213533" w:rsidRDefault="00805338" w:rsidP="00FD6AD0">
      <w:pPr>
        <w:spacing w:after="0" w:line="240" w:lineRule="auto"/>
        <w:rPr>
          <w:rFonts w:ascii="Arial" w:hAnsi="Arial" w:cs="Arial"/>
          <w:sz w:val="24"/>
          <w:szCs w:val="24"/>
        </w:rPr>
      </w:pPr>
    </w:p>
    <w:p w:rsidR="00805338" w:rsidRPr="00213533" w:rsidRDefault="00805338" w:rsidP="00FD6AD0">
      <w:pPr>
        <w:spacing w:after="0" w:line="240" w:lineRule="auto"/>
        <w:rPr>
          <w:rFonts w:ascii="Arial" w:hAnsi="Arial" w:cs="Arial"/>
          <w:sz w:val="24"/>
          <w:szCs w:val="24"/>
        </w:rPr>
      </w:pPr>
    </w:p>
    <w:p w:rsidR="00805338" w:rsidRPr="00213533" w:rsidRDefault="00805338" w:rsidP="00FD6AD0">
      <w:pPr>
        <w:spacing w:after="0" w:line="240" w:lineRule="auto"/>
        <w:rPr>
          <w:rFonts w:ascii="Arial" w:hAnsi="Arial" w:cs="Arial"/>
          <w:sz w:val="24"/>
          <w:szCs w:val="24"/>
        </w:rPr>
      </w:pPr>
    </w:p>
    <w:p w:rsidR="00805338" w:rsidRPr="00213533" w:rsidRDefault="00805338" w:rsidP="00FD6AD0">
      <w:pPr>
        <w:spacing w:after="0" w:line="240" w:lineRule="auto"/>
        <w:rPr>
          <w:rFonts w:ascii="Arial" w:hAnsi="Arial" w:cs="Arial"/>
          <w:b/>
          <w:sz w:val="24"/>
          <w:szCs w:val="24"/>
        </w:rPr>
      </w:pPr>
      <w:r w:rsidRPr="00213533">
        <w:rPr>
          <w:rFonts w:ascii="Arial" w:hAnsi="Arial" w:cs="Arial"/>
          <w:b/>
          <w:sz w:val="24"/>
          <w:szCs w:val="24"/>
        </w:rPr>
        <w:tab/>
      </w:r>
      <w:r w:rsidRPr="00213533">
        <w:rPr>
          <w:rFonts w:ascii="Arial" w:hAnsi="Arial" w:cs="Arial"/>
          <w:b/>
          <w:sz w:val="24"/>
          <w:szCs w:val="24"/>
        </w:rPr>
        <w:tab/>
      </w:r>
    </w:p>
    <w:p w:rsidR="00805338" w:rsidRPr="00213533" w:rsidRDefault="00805338" w:rsidP="00FD6AD0">
      <w:pPr>
        <w:tabs>
          <w:tab w:val="center" w:pos="7797"/>
        </w:tabs>
        <w:spacing w:after="0" w:line="240" w:lineRule="auto"/>
        <w:jc w:val="both"/>
        <w:rPr>
          <w:rFonts w:ascii="Arial" w:hAnsi="Arial" w:cs="Arial"/>
          <w:sz w:val="24"/>
          <w:szCs w:val="24"/>
        </w:rPr>
      </w:pPr>
      <w:r w:rsidRPr="00213533">
        <w:rPr>
          <w:rFonts w:ascii="Arial" w:hAnsi="Arial" w:cs="Arial"/>
          <w:sz w:val="24"/>
          <w:szCs w:val="24"/>
        </w:rPr>
        <w:tab/>
        <w:t xml:space="preserve">Papp Gábor </w:t>
      </w:r>
    </w:p>
    <w:p w:rsidR="00805338" w:rsidRPr="00213533" w:rsidRDefault="00805338" w:rsidP="00FD6AD0">
      <w:pPr>
        <w:spacing w:after="0" w:line="240" w:lineRule="auto"/>
        <w:jc w:val="both"/>
        <w:rPr>
          <w:rFonts w:ascii="Arial" w:hAnsi="Arial" w:cs="Arial"/>
          <w:sz w:val="24"/>
          <w:szCs w:val="24"/>
        </w:rPr>
      </w:pPr>
      <w:r w:rsidRPr="00213533">
        <w:rPr>
          <w:rFonts w:ascii="Arial" w:hAnsi="Arial" w:cs="Arial"/>
          <w:sz w:val="24"/>
          <w:szCs w:val="24"/>
        </w:rPr>
        <w:tab/>
      </w:r>
      <w:r w:rsidRPr="00213533">
        <w:rPr>
          <w:rFonts w:ascii="Arial" w:hAnsi="Arial" w:cs="Arial"/>
          <w:sz w:val="24"/>
          <w:szCs w:val="24"/>
        </w:rPr>
        <w:tab/>
      </w:r>
      <w:r w:rsidRPr="00213533">
        <w:rPr>
          <w:rFonts w:ascii="Arial" w:hAnsi="Arial" w:cs="Arial"/>
          <w:sz w:val="24"/>
          <w:szCs w:val="24"/>
        </w:rPr>
        <w:tab/>
      </w:r>
      <w:r w:rsidRPr="00213533">
        <w:rPr>
          <w:rFonts w:ascii="Arial" w:hAnsi="Arial" w:cs="Arial"/>
          <w:sz w:val="24"/>
          <w:szCs w:val="24"/>
        </w:rPr>
        <w:tab/>
      </w:r>
      <w:r w:rsidRPr="00213533">
        <w:rPr>
          <w:rFonts w:ascii="Arial" w:hAnsi="Arial" w:cs="Arial"/>
          <w:sz w:val="24"/>
          <w:szCs w:val="24"/>
        </w:rPr>
        <w:tab/>
      </w:r>
      <w:r w:rsidRPr="00213533">
        <w:rPr>
          <w:rFonts w:ascii="Arial" w:hAnsi="Arial" w:cs="Arial"/>
          <w:sz w:val="24"/>
          <w:szCs w:val="24"/>
        </w:rPr>
        <w:tab/>
      </w:r>
      <w:r w:rsidRPr="00213533">
        <w:rPr>
          <w:rFonts w:ascii="Arial" w:hAnsi="Arial" w:cs="Arial"/>
          <w:sz w:val="24"/>
          <w:szCs w:val="24"/>
        </w:rPr>
        <w:tab/>
      </w:r>
      <w:r w:rsidRPr="00213533">
        <w:rPr>
          <w:rFonts w:ascii="Arial" w:hAnsi="Arial" w:cs="Arial"/>
          <w:sz w:val="24"/>
          <w:szCs w:val="24"/>
        </w:rPr>
        <w:tab/>
      </w:r>
      <w:r w:rsidRPr="00213533">
        <w:rPr>
          <w:rFonts w:ascii="Arial" w:hAnsi="Arial" w:cs="Arial"/>
          <w:sz w:val="24"/>
          <w:szCs w:val="24"/>
        </w:rPr>
        <w:tab/>
      </w:r>
      <w:r w:rsidRPr="00213533">
        <w:rPr>
          <w:rFonts w:ascii="Arial" w:hAnsi="Arial" w:cs="Arial"/>
          <w:sz w:val="24"/>
          <w:szCs w:val="24"/>
        </w:rPr>
        <w:tab/>
        <w:t xml:space="preserve"> polgármester</w:t>
      </w:r>
    </w:p>
    <w:p w:rsidR="00A713EE" w:rsidRPr="00A713EE" w:rsidRDefault="001E537C" w:rsidP="00FD6AD0">
      <w:pPr>
        <w:spacing w:after="0" w:line="240" w:lineRule="auto"/>
        <w:jc w:val="center"/>
        <w:rPr>
          <w:rFonts w:ascii="Arial" w:hAnsi="Arial" w:cs="Arial"/>
          <w:b/>
          <w:sz w:val="24"/>
          <w:szCs w:val="24"/>
        </w:rPr>
      </w:pPr>
      <w:r w:rsidRPr="00213533">
        <w:rPr>
          <w:rFonts w:ascii="Arial" w:hAnsi="Arial" w:cs="Arial"/>
          <w:sz w:val="24"/>
          <w:szCs w:val="24"/>
        </w:rPr>
        <w:br w:type="page"/>
      </w:r>
      <w:r w:rsidR="00A713EE" w:rsidRPr="00A713EE">
        <w:rPr>
          <w:rFonts w:ascii="Arial" w:hAnsi="Arial" w:cs="Arial"/>
          <w:b/>
          <w:sz w:val="24"/>
          <w:szCs w:val="24"/>
        </w:rPr>
        <w:lastRenderedPageBreak/>
        <w:t>1.</w:t>
      </w:r>
    </w:p>
    <w:p w:rsidR="00A713EE" w:rsidRPr="00A713EE" w:rsidRDefault="00A713EE" w:rsidP="00FD6AD0">
      <w:pPr>
        <w:spacing w:after="0" w:line="240" w:lineRule="auto"/>
        <w:jc w:val="center"/>
        <w:rPr>
          <w:rFonts w:ascii="Arial" w:hAnsi="Arial" w:cs="Arial"/>
          <w:b/>
          <w:sz w:val="24"/>
          <w:szCs w:val="24"/>
        </w:rPr>
      </w:pPr>
    </w:p>
    <w:p w:rsidR="00A713EE" w:rsidRPr="00A713EE" w:rsidRDefault="00A713EE" w:rsidP="00FD6AD0">
      <w:pPr>
        <w:spacing w:after="0" w:line="240" w:lineRule="auto"/>
        <w:jc w:val="center"/>
        <w:outlineLvl w:val="0"/>
        <w:rPr>
          <w:rFonts w:ascii="Arial" w:hAnsi="Arial" w:cs="Arial"/>
          <w:b/>
          <w:sz w:val="24"/>
          <w:szCs w:val="24"/>
        </w:rPr>
      </w:pPr>
      <w:r w:rsidRPr="00A713EE">
        <w:rPr>
          <w:rFonts w:ascii="Arial" w:hAnsi="Arial" w:cs="Arial"/>
          <w:b/>
          <w:sz w:val="24"/>
          <w:szCs w:val="24"/>
        </w:rPr>
        <w:t>Tárgy és tényállás ismertetése</w:t>
      </w:r>
    </w:p>
    <w:p w:rsidR="00A713EE" w:rsidRPr="00A713EE" w:rsidRDefault="00A713EE" w:rsidP="00FD6AD0">
      <w:pPr>
        <w:spacing w:after="0" w:line="240" w:lineRule="auto"/>
        <w:jc w:val="center"/>
        <w:rPr>
          <w:rFonts w:ascii="Arial" w:hAnsi="Arial" w:cs="Arial"/>
          <w:b/>
          <w:sz w:val="24"/>
          <w:szCs w:val="24"/>
        </w:rPr>
      </w:pPr>
    </w:p>
    <w:p w:rsidR="00AA39CD" w:rsidRDefault="00AA39CD" w:rsidP="00FD6AD0">
      <w:pPr>
        <w:spacing w:after="0" w:line="240" w:lineRule="auto"/>
        <w:jc w:val="both"/>
        <w:outlineLvl w:val="0"/>
        <w:rPr>
          <w:rFonts w:ascii="Arial" w:hAnsi="Arial" w:cs="Arial"/>
        </w:rPr>
      </w:pPr>
    </w:p>
    <w:p w:rsidR="00A713EE" w:rsidRDefault="00A713EE" w:rsidP="00FD6AD0">
      <w:pPr>
        <w:spacing w:after="0" w:line="240" w:lineRule="auto"/>
        <w:jc w:val="both"/>
        <w:outlineLvl w:val="0"/>
        <w:rPr>
          <w:rFonts w:ascii="Arial" w:hAnsi="Arial" w:cs="Arial"/>
        </w:rPr>
      </w:pPr>
      <w:r w:rsidRPr="00A713EE">
        <w:rPr>
          <w:rFonts w:ascii="Arial" w:hAnsi="Arial" w:cs="Arial"/>
        </w:rPr>
        <w:t>Tisztelt Képviselő-testület!</w:t>
      </w:r>
    </w:p>
    <w:p w:rsidR="00A20725" w:rsidRDefault="00A20725" w:rsidP="00FD6AD0">
      <w:pPr>
        <w:spacing w:after="0" w:line="240" w:lineRule="auto"/>
        <w:jc w:val="both"/>
        <w:outlineLvl w:val="0"/>
        <w:rPr>
          <w:rFonts w:ascii="Arial" w:hAnsi="Arial" w:cs="Arial"/>
        </w:rPr>
      </w:pPr>
    </w:p>
    <w:p w:rsidR="0070416D" w:rsidRDefault="00A649EB" w:rsidP="00C470D8">
      <w:pPr>
        <w:spacing w:after="0"/>
        <w:jc w:val="both"/>
        <w:rPr>
          <w:rFonts w:ascii="Arial" w:hAnsi="Arial" w:cs="Arial"/>
          <w:bCs/>
          <w:color w:val="000000"/>
        </w:rPr>
      </w:pPr>
      <w:r w:rsidRPr="0070416D">
        <w:rPr>
          <w:rFonts w:ascii="Arial" w:hAnsi="Arial" w:cs="Arial"/>
          <w:bCs/>
          <w:color w:val="000000"/>
        </w:rPr>
        <w:t xml:space="preserve">Hévíz Város Önkormányzat Képviselő-testülete a </w:t>
      </w:r>
      <w:r w:rsidR="009C14C9" w:rsidRPr="0070416D">
        <w:rPr>
          <w:rFonts w:ascii="Arial" w:hAnsi="Arial" w:cs="Arial"/>
          <w:bCs/>
          <w:color w:val="000000"/>
        </w:rPr>
        <w:t>146/2023. (VIII. 31.)</w:t>
      </w:r>
      <w:r w:rsidRPr="0070416D">
        <w:rPr>
          <w:rFonts w:ascii="Arial" w:hAnsi="Arial" w:cs="Arial"/>
          <w:bCs/>
          <w:color w:val="000000"/>
        </w:rPr>
        <w:t xml:space="preserve"> számú határozat</w:t>
      </w:r>
      <w:r w:rsidR="005D6D71" w:rsidRPr="0070416D">
        <w:rPr>
          <w:rFonts w:ascii="Arial" w:hAnsi="Arial" w:cs="Arial"/>
          <w:bCs/>
          <w:color w:val="000000"/>
        </w:rPr>
        <w:t>ában</w:t>
      </w:r>
      <w:r w:rsidRPr="0070416D">
        <w:rPr>
          <w:rFonts w:ascii="Arial" w:hAnsi="Arial" w:cs="Arial"/>
          <w:bCs/>
          <w:color w:val="000000"/>
        </w:rPr>
        <w:t xml:space="preserve"> </w:t>
      </w:r>
      <w:r w:rsidR="005D6D71" w:rsidRPr="0070416D">
        <w:rPr>
          <w:rFonts w:ascii="Arial" w:hAnsi="Arial" w:cs="Arial"/>
          <w:bCs/>
          <w:color w:val="000000"/>
        </w:rPr>
        <w:t xml:space="preserve">elrendelte a Nagykanizsai Tankerületi Központ és Hévíz Város Önkormányzat között 2016. december 06. napján az Illyés Gyula Általános Iskola sportcsarnoka, a Bibó István Gimnázium </w:t>
      </w:r>
      <w:r w:rsidR="008E54ED">
        <w:rPr>
          <w:rFonts w:ascii="Arial" w:hAnsi="Arial" w:cs="Arial"/>
          <w:bCs/>
          <w:color w:val="000000"/>
        </w:rPr>
        <w:t xml:space="preserve">sportcsarnoka és </w:t>
      </w:r>
      <w:r w:rsidR="005D6D71" w:rsidRPr="0070416D">
        <w:rPr>
          <w:rFonts w:ascii="Arial" w:hAnsi="Arial" w:cs="Arial"/>
          <w:bCs/>
          <w:color w:val="000000"/>
        </w:rPr>
        <w:t>kollégiuma, valamint a Bibó István Gimnázium Vörösmarty utcai épülete vonatkozásában a hatályban lévő használati szerződés 2023. december 31-ei hatállyal történő módosításának előkészítését.</w:t>
      </w:r>
      <w:r w:rsidR="007C23F9" w:rsidRPr="0070416D">
        <w:rPr>
          <w:rFonts w:ascii="Arial" w:hAnsi="Arial" w:cs="Arial"/>
          <w:bCs/>
          <w:color w:val="000000"/>
        </w:rPr>
        <w:t xml:space="preserve"> </w:t>
      </w:r>
    </w:p>
    <w:p w:rsidR="0070416D" w:rsidRPr="0070416D" w:rsidRDefault="0070416D" w:rsidP="00C470D8">
      <w:pPr>
        <w:spacing w:after="0"/>
        <w:jc w:val="both"/>
        <w:rPr>
          <w:rFonts w:ascii="Arial" w:hAnsi="Arial" w:cs="Arial"/>
          <w:bCs/>
          <w:color w:val="000000"/>
        </w:rPr>
      </w:pPr>
    </w:p>
    <w:p w:rsidR="0070416D" w:rsidRDefault="007C23F9" w:rsidP="00C470D8">
      <w:pPr>
        <w:spacing w:after="0"/>
        <w:jc w:val="both"/>
        <w:rPr>
          <w:rFonts w:ascii="Arial" w:hAnsi="Arial" w:cs="Arial"/>
          <w:bCs/>
          <w:color w:val="000000"/>
        </w:rPr>
      </w:pPr>
      <w:r w:rsidRPr="0070416D">
        <w:rPr>
          <w:rFonts w:ascii="Arial" w:hAnsi="Arial" w:cs="Arial"/>
          <w:bCs/>
          <w:color w:val="000000"/>
        </w:rPr>
        <w:t xml:space="preserve">A </w:t>
      </w:r>
      <w:r w:rsidR="0070416D">
        <w:rPr>
          <w:rFonts w:ascii="Arial" w:hAnsi="Arial" w:cs="Arial"/>
          <w:bCs/>
          <w:color w:val="000000"/>
        </w:rPr>
        <w:t xml:space="preserve">Képviselő-testület a </w:t>
      </w:r>
      <w:r w:rsidRPr="0070416D">
        <w:rPr>
          <w:rFonts w:ascii="Arial" w:hAnsi="Arial" w:cs="Arial"/>
          <w:bCs/>
          <w:color w:val="000000"/>
        </w:rPr>
        <w:t xml:space="preserve">193/2023. (XI. 30.) számú határozatával </w:t>
      </w:r>
      <w:r w:rsidR="000F11AA" w:rsidRPr="0070416D">
        <w:rPr>
          <w:rFonts w:ascii="Arial" w:hAnsi="Arial" w:cs="Arial"/>
          <w:bCs/>
          <w:color w:val="000000"/>
        </w:rPr>
        <w:t>kimondta a</w:t>
      </w:r>
      <w:r w:rsidRPr="0070416D">
        <w:rPr>
          <w:rFonts w:ascii="Arial" w:hAnsi="Arial" w:cs="Arial"/>
          <w:bCs/>
          <w:color w:val="000000"/>
        </w:rPr>
        <w:t xml:space="preserve"> megállapodás</w:t>
      </w:r>
      <w:r w:rsidR="000F11AA" w:rsidRPr="0070416D">
        <w:rPr>
          <w:rFonts w:ascii="Arial" w:hAnsi="Arial" w:cs="Arial"/>
          <w:bCs/>
          <w:color w:val="000000"/>
        </w:rPr>
        <w:t>ok</w:t>
      </w:r>
      <w:r w:rsidRPr="0070416D">
        <w:rPr>
          <w:rFonts w:ascii="Arial" w:hAnsi="Arial" w:cs="Arial"/>
          <w:bCs/>
          <w:color w:val="000000"/>
        </w:rPr>
        <w:t xml:space="preserve"> felmondását 2024. június 30. napjára.</w:t>
      </w:r>
      <w:r w:rsidR="00F61662" w:rsidRPr="0070416D">
        <w:rPr>
          <w:rFonts w:ascii="Arial" w:hAnsi="Arial" w:cs="Arial"/>
          <w:bCs/>
          <w:color w:val="000000"/>
        </w:rPr>
        <w:t xml:space="preserve"> </w:t>
      </w:r>
    </w:p>
    <w:p w:rsidR="0070416D" w:rsidRDefault="0070416D" w:rsidP="00C470D8">
      <w:pPr>
        <w:spacing w:after="0"/>
        <w:jc w:val="both"/>
        <w:rPr>
          <w:rFonts w:ascii="Arial" w:hAnsi="Arial" w:cs="Arial"/>
          <w:bCs/>
          <w:color w:val="000000"/>
        </w:rPr>
      </w:pPr>
    </w:p>
    <w:p w:rsidR="005D6D71" w:rsidRPr="0070416D" w:rsidRDefault="00F61662" w:rsidP="00C470D8">
      <w:pPr>
        <w:spacing w:after="0"/>
        <w:jc w:val="both"/>
        <w:rPr>
          <w:rFonts w:ascii="Arial" w:hAnsi="Arial" w:cs="Arial"/>
          <w:bCs/>
          <w:color w:val="000000"/>
        </w:rPr>
      </w:pPr>
      <w:r w:rsidRPr="0070416D">
        <w:rPr>
          <w:rFonts w:ascii="Arial" w:hAnsi="Arial" w:cs="Arial"/>
          <w:bCs/>
          <w:color w:val="000000"/>
        </w:rPr>
        <w:t>Ezen határidő</w:t>
      </w:r>
      <w:r w:rsidR="000F11AA" w:rsidRPr="0070416D">
        <w:rPr>
          <w:rFonts w:ascii="Arial" w:hAnsi="Arial" w:cs="Arial"/>
          <w:bCs/>
          <w:color w:val="000000"/>
        </w:rPr>
        <w:t>t</w:t>
      </w:r>
      <w:r w:rsidRPr="0070416D">
        <w:rPr>
          <w:rFonts w:ascii="Arial" w:hAnsi="Arial" w:cs="Arial"/>
          <w:bCs/>
          <w:color w:val="000000"/>
        </w:rPr>
        <w:t xml:space="preserve"> a Képviselő-testület 62/2024. (IV. 26.) számú határozatával 2024. </w:t>
      </w:r>
      <w:r w:rsidR="00387426" w:rsidRPr="0070416D">
        <w:rPr>
          <w:rFonts w:ascii="Arial" w:hAnsi="Arial" w:cs="Arial"/>
          <w:bCs/>
          <w:color w:val="000000"/>
        </w:rPr>
        <w:t>augusztus 31. napjára, jogcímét pedig közös megállapodásra módosította.</w:t>
      </w:r>
    </w:p>
    <w:p w:rsidR="005D6D71" w:rsidRPr="005D6D71" w:rsidRDefault="005D6D71" w:rsidP="00C470D8">
      <w:pPr>
        <w:spacing w:after="0"/>
        <w:jc w:val="both"/>
        <w:rPr>
          <w:rFonts w:ascii="Arial" w:hAnsi="Arial" w:cs="Arial"/>
          <w:bCs/>
          <w:color w:val="000000"/>
        </w:rPr>
      </w:pPr>
    </w:p>
    <w:p w:rsidR="0070416D" w:rsidRDefault="007C23F9" w:rsidP="00C470D8">
      <w:pPr>
        <w:spacing w:after="0"/>
        <w:jc w:val="both"/>
        <w:rPr>
          <w:rFonts w:ascii="Arial" w:hAnsi="Arial" w:cs="Arial"/>
          <w:bCs/>
          <w:color w:val="000000"/>
        </w:rPr>
      </w:pPr>
      <w:r>
        <w:rPr>
          <w:rFonts w:ascii="Arial" w:hAnsi="Arial" w:cs="Arial"/>
          <w:bCs/>
          <w:color w:val="000000"/>
        </w:rPr>
        <w:t xml:space="preserve">A </w:t>
      </w:r>
      <w:r w:rsidR="00387426" w:rsidRPr="00387426">
        <w:rPr>
          <w:rFonts w:ascii="Arial" w:hAnsi="Arial" w:cs="Arial"/>
          <w:bCs/>
          <w:color w:val="000000"/>
        </w:rPr>
        <w:t>193/2023. (XI. 30.) számú</w:t>
      </w:r>
      <w:r w:rsidR="00387426">
        <w:rPr>
          <w:rFonts w:ascii="Arial" w:hAnsi="Arial" w:cs="Arial"/>
          <w:bCs/>
          <w:color w:val="000000"/>
        </w:rPr>
        <w:t xml:space="preserve"> </w:t>
      </w:r>
      <w:r>
        <w:rPr>
          <w:rFonts w:ascii="Arial" w:hAnsi="Arial" w:cs="Arial"/>
          <w:bCs/>
          <w:color w:val="000000"/>
        </w:rPr>
        <w:t xml:space="preserve">határozatban adott felhatalmazás szerint </w:t>
      </w:r>
      <w:r w:rsidR="00387426">
        <w:rPr>
          <w:rFonts w:ascii="Arial" w:hAnsi="Arial" w:cs="Arial"/>
          <w:bCs/>
          <w:color w:val="000000"/>
        </w:rPr>
        <w:t xml:space="preserve">a vonatkozó szerződések elkészítésére a </w:t>
      </w:r>
      <w:r w:rsidR="000F11AA">
        <w:rPr>
          <w:rFonts w:ascii="Arial" w:hAnsi="Arial" w:cs="Arial"/>
          <w:bCs/>
          <w:color w:val="000000"/>
        </w:rPr>
        <w:t>Képviselő-t</w:t>
      </w:r>
      <w:r w:rsidR="00387426">
        <w:rPr>
          <w:rFonts w:ascii="Arial" w:hAnsi="Arial" w:cs="Arial"/>
          <w:bCs/>
          <w:color w:val="000000"/>
        </w:rPr>
        <w:t>estület a Tankerületi Központot kérte fel, azonban a Központ kérésére az előkészítést a Polgármesteri Hivatal végezte el</w:t>
      </w:r>
      <w:r w:rsidR="000F11AA">
        <w:rPr>
          <w:rFonts w:ascii="Arial" w:hAnsi="Arial" w:cs="Arial"/>
          <w:bCs/>
          <w:color w:val="000000"/>
        </w:rPr>
        <w:t>, egyeztetve a Tankerületi Központtal</w:t>
      </w:r>
      <w:r w:rsidR="00387426">
        <w:rPr>
          <w:rFonts w:ascii="Arial" w:hAnsi="Arial" w:cs="Arial"/>
          <w:bCs/>
          <w:color w:val="000000"/>
        </w:rPr>
        <w:t xml:space="preserve">. </w:t>
      </w:r>
    </w:p>
    <w:p w:rsidR="0070416D" w:rsidRDefault="0070416D" w:rsidP="00C470D8">
      <w:pPr>
        <w:spacing w:after="0"/>
        <w:jc w:val="both"/>
        <w:rPr>
          <w:rFonts w:ascii="Arial" w:hAnsi="Arial" w:cs="Arial"/>
          <w:bCs/>
          <w:color w:val="000000"/>
        </w:rPr>
      </w:pPr>
    </w:p>
    <w:p w:rsidR="00DE1AE6" w:rsidRDefault="00DE1AE6" w:rsidP="00C470D8">
      <w:pPr>
        <w:spacing w:after="0"/>
        <w:jc w:val="both"/>
        <w:rPr>
          <w:rFonts w:ascii="Arial" w:hAnsi="Arial" w:cs="Arial"/>
          <w:bCs/>
          <w:color w:val="000000"/>
        </w:rPr>
      </w:pPr>
      <w:r>
        <w:rPr>
          <w:rFonts w:ascii="Arial" w:hAnsi="Arial" w:cs="Arial"/>
          <w:bCs/>
          <w:color w:val="000000"/>
        </w:rPr>
        <w:t>A GAMESZ jelenleg az 5. mellékletként csatolt megállapodás szerinti eszközöket az Illyés Gyula Általános Iskola Sportcsarnokában tárolja. A megállapodás tervezet szerint a tankerületi központ továbbra is biztosítani fogja ezt a lehetőséget, melyet a Felek a csatolt megállapodás szerint rendeznek. Mivel a Felek egymás számára nyújtott szolgáltatásait (tárolás) és tankerületnek biztosított használati jog egyenértékűnek tekintik.</w:t>
      </w:r>
    </w:p>
    <w:p w:rsidR="00DE1AE6" w:rsidRDefault="00DE1AE6" w:rsidP="00C470D8">
      <w:pPr>
        <w:spacing w:after="0"/>
        <w:jc w:val="both"/>
        <w:rPr>
          <w:rFonts w:ascii="Arial" w:hAnsi="Arial" w:cs="Arial"/>
          <w:bCs/>
          <w:color w:val="000000"/>
        </w:rPr>
      </w:pPr>
    </w:p>
    <w:p w:rsidR="00361068" w:rsidRDefault="00387426" w:rsidP="00C470D8">
      <w:pPr>
        <w:spacing w:after="0"/>
        <w:jc w:val="both"/>
        <w:rPr>
          <w:rFonts w:ascii="Arial" w:hAnsi="Arial" w:cs="Arial"/>
          <w:bCs/>
          <w:color w:val="000000"/>
        </w:rPr>
      </w:pPr>
      <w:r>
        <w:rPr>
          <w:rFonts w:ascii="Arial" w:hAnsi="Arial" w:cs="Arial"/>
          <w:bCs/>
          <w:color w:val="000000"/>
        </w:rPr>
        <w:t>Jelen előterjesztés célja ezen szerződések jóváhagyása.</w:t>
      </w:r>
    </w:p>
    <w:p w:rsidR="0070416D" w:rsidRDefault="0070416D" w:rsidP="00C470D8">
      <w:pPr>
        <w:spacing w:after="0"/>
        <w:jc w:val="both"/>
        <w:rPr>
          <w:rFonts w:ascii="Arial" w:hAnsi="Arial" w:cs="Arial"/>
        </w:rPr>
      </w:pPr>
    </w:p>
    <w:p w:rsidR="0070416D" w:rsidRPr="008E54ED" w:rsidRDefault="0070416D" w:rsidP="00C470D8">
      <w:pPr>
        <w:spacing w:after="0"/>
        <w:jc w:val="both"/>
        <w:rPr>
          <w:rFonts w:ascii="Arial" w:hAnsi="Arial" w:cs="Arial"/>
        </w:rPr>
      </w:pPr>
      <w:r w:rsidRPr="008E54ED">
        <w:rPr>
          <w:rFonts w:ascii="Arial" w:hAnsi="Arial" w:cs="Arial"/>
        </w:rPr>
        <w:t xml:space="preserve">A szerződések hatályba lépését követően </w:t>
      </w:r>
      <w:r w:rsidR="008E54ED" w:rsidRPr="008E54ED">
        <w:rPr>
          <w:rFonts w:ascii="Arial" w:hAnsi="Arial" w:cs="Arial"/>
          <w:bCs/>
        </w:rPr>
        <w:t>az Illyés Gyula Általános Iskola sportcsarnoka, a Bibó István Gimnázium sportcsarnoka és kollégiuma, valamint a Bibó István Gimnázium Vörösmarty utcai</w:t>
      </w:r>
      <w:r w:rsidR="008E54ED" w:rsidRPr="008E54ED">
        <w:rPr>
          <w:rFonts w:ascii="Arial" w:hAnsi="Arial" w:cs="Arial"/>
        </w:rPr>
        <w:t xml:space="preserve"> </w:t>
      </w:r>
      <w:r w:rsidRPr="008E54ED">
        <w:rPr>
          <w:rFonts w:ascii="Arial" w:hAnsi="Arial" w:cs="Arial"/>
        </w:rPr>
        <w:t xml:space="preserve">épületek használati jogállása és módja ugyan úgy alakul, mint a tankerületi vagyonkezelésben már </w:t>
      </w:r>
      <w:r w:rsidR="008E54ED" w:rsidRPr="008E54ED">
        <w:rPr>
          <w:rFonts w:ascii="Arial" w:hAnsi="Arial" w:cs="Arial"/>
        </w:rPr>
        <w:t>2017. január 01. napja</w:t>
      </w:r>
      <w:r w:rsidRPr="008E54ED">
        <w:rPr>
          <w:rFonts w:ascii="Arial" w:hAnsi="Arial" w:cs="Arial"/>
        </w:rPr>
        <w:t xml:space="preserve"> óta lévő többi </w:t>
      </w:r>
      <w:r w:rsidR="00A724C7" w:rsidRPr="008E54ED">
        <w:rPr>
          <w:rFonts w:ascii="Arial" w:hAnsi="Arial" w:cs="Arial"/>
        </w:rPr>
        <w:t>(</w:t>
      </w:r>
      <w:r w:rsidR="008E54ED" w:rsidRPr="008E54ED">
        <w:rPr>
          <w:rFonts w:ascii="Arial" w:hAnsi="Arial" w:cs="Arial"/>
          <w:bCs/>
        </w:rPr>
        <w:t>Illyés Gyula Általános Iskola és Bibó István Gimnázium</w:t>
      </w:r>
      <w:r w:rsidR="00A724C7" w:rsidRPr="008E54ED">
        <w:rPr>
          <w:rFonts w:ascii="Arial" w:hAnsi="Arial" w:cs="Arial"/>
        </w:rPr>
        <w:t xml:space="preserve">) </w:t>
      </w:r>
      <w:r w:rsidRPr="008E54ED">
        <w:rPr>
          <w:rFonts w:ascii="Arial" w:hAnsi="Arial" w:cs="Arial"/>
        </w:rPr>
        <w:t>köznevelési-oktatási épületé</w:t>
      </w:r>
      <w:r w:rsidR="00A724C7" w:rsidRPr="008E54ED">
        <w:rPr>
          <w:rFonts w:ascii="Arial" w:hAnsi="Arial" w:cs="Arial"/>
        </w:rPr>
        <w:t>. A</w:t>
      </w:r>
      <w:r w:rsidRPr="008E54ED">
        <w:rPr>
          <w:rFonts w:ascii="Arial" w:hAnsi="Arial" w:cs="Arial"/>
        </w:rPr>
        <w:t>zok felett a használati és birtoklási jogot a tankerület és a köznevelési-oktatási intézmény gyakorolja</w:t>
      </w:r>
      <w:r w:rsidR="00A724C7" w:rsidRPr="008E54ED">
        <w:rPr>
          <w:rFonts w:ascii="Arial" w:hAnsi="Arial" w:cs="Arial"/>
        </w:rPr>
        <w:t>. T</w:t>
      </w:r>
      <w:r w:rsidRPr="008E54ED">
        <w:rPr>
          <w:rFonts w:ascii="Arial" w:hAnsi="Arial" w:cs="Arial"/>
        </w:rPr>
        <w:t>ehát az épül</w:t>
      </w:r>
      <w:r w:rsidR="00E16AC6" w:rsidRPr="008E54ED">
        <w:rPr>
          <w:rFonts w:ascii="Arial" w:hAnsi="Arial" w:cs="Arial"/>
        </w:rPr>
        <w:t>e</w:t>
      </w:r>
      <w:r w:rsidRPr="008E54ED">
        <w:rPr>
          <w:rFonts w:ascii="Arial" w:hAnsi="Arial" w:cs="Arial"/>
        </w:rPr>
        <w:t>t</w:t>
      </w:r>
      <w:r w:rsidR="00E16AC6" w:rsidRPr="008E54ED">
        <w:rPr>
          <w:rFonts w:ascii="Arial" w:hAnsi="Arial" w:cs="Arial"/>
        </w:rPr>
        <w:t>ek</w:t>
      </w:r>
      <w:r w:rsidRPr="008E54ED">
        <w:rPr>
          <w:rFonts w:ascii="Arial" w:hAnsi="Arial" w:cs="Arial"/>
        </w:rPr>
        <w:t xml:space="preserve"> önkormán</w:t>
      </w:r>
      <w:r w:rsidR="00E16AC6" w:rsidRPr="008E54ED">
        <w:rPr>
          <w:rFonts w:ascii="Arial" w:hAnsi="Arial" w:cs="Arial"/>
        </w:rPr>
        <w:t>y</w:t>
      </w:r>
      <w:r w:rsidRPr="008E54ED">
        <w:rPr>
          <w:rFonts w:ascii="Arial" w:hAnsi="Arial" w:cs="Arial"/>
        </w:rPr>
        <w:t>z</w:t>
      </w:r>
      <w:r w:rsidR="00E16AC6" w:rsidRPr="008E54ED">
        <w:rPr>
          <w:rFonts w:ascii="Arial" w:hAnsi="Arial" w:cs="Arial"/>
        </w:rPr>
        <w:t>a</w:t>
      </w:r>
      <w:r w:rsidRPr="008E54ED">
        <w:rPr>
          <w:rFonts w:ascii="Arial" w:hAnsi="Arial" w:cs="Arial"/>
        </w:rPr>
        <w:t>ti igénybe</w:t>
      </w:r>
      <w:r w:rsidR="00E16AC6" w:rsidRPr="008E54ED">
        <w:rPr>
          <w:rFonts w:ascii="Arial" w:hAnsi="Arial" w:cs="Arial"/>
        </w:rPr>
        <w:t>v</w:t>
      </w:r>
      <w:r w:rsidRPr="008E54ED">
        <w:rPr>
          <w:rFonts w:ascii="Arial" w:hAnsi="Arial" w:cs="Arial"/>
        </w:rPr>
        <w:t>étel</w:t>
      </w:r>
      <w:r w:rsidR="00E16AC6" w:rsidRPr="008E54ED">
        <w:rPr>
          <w:rFonts w:ascii="Arial" w:hAnsi="Arial" w:cs="Arial"/>
        </w:rPr>
        <w:t>é</w:t>
      </w:r>
      <w:r w:rsidRPr="008E54ED">
        <w:rPr>
          <w:rFonts w:ascii="Arial" w:hAnsi="Arial" w:cs="Arial"/>
        </w:rPr>
        <w:t xml:space="preserve">re </w:t>
      </w:r>
      <w:r w:rsidR="00E16AC6" w:rsidRPr="008E54ED">
        <w:rPr>
          <w:rFonts w:ascii="Arial" w:hAnsi="Arial" w:cs="Arial"/>
        </w:rPr>
        <w:t>a</w:t>
      </w:r>
      <w:r w:rsidRPr="008E54ED">
        <w:rPr>
          <w:rFonts w:ascii="Arial" w:hAnsi="Arial" w:cs="Arial"/>
        </w:rPr>
        <w:t xml:space="preserve"> tankerülettől lehet</w:t>
      </w:r>
      <w:r w:rsidR="00E16AC6" w:rsidRPr="008E54ED">
        <w:rPr>
          <w:rFonts w:ascii="Arial" w:hAnsi="Arial" w:cs="Arial"/>
        </w:rPr>
        <w:t xml:space="preserve"> </w:t>
      </w:r>
      <w:r w:rsidRPr="008E54ED">
        <w:rPr>
          <w:rFonts w:ascii="Arial" w:hAnsi="Arial" w:cs="Arial"/>
        </w:rPr>
        <w:t>és k</w:t>
      </w:r>
      <w:r w:rsidR="00E16AC6" w:rsidRPr="008E54ED">
        <w:rPr>
          <w:rFonts w:ascii="Arial" w:hAnsi="Arial" w:cs="Arial"/>
        </w:rPr>
        <w:t>e</w:t>
      </w:r>
      <w:r w:rsidRPr="008E54ED">
        <w:rPr>
          <w:rFonts w:ascii="Arial" w:hAnsi="Arial" w:cs="Arial"/>
        </w:rPr>
        <w:t>ll kérni</w:t>
      </w:r>
      <w:r w:rsidR="00E16AC6" w:rsidRPr="008E54ED">
        <w:rPr>
          <w:rFonts w:ascii="Arial" w:hAnsi="Arial" w:cs="Arial"/>
        </w:rPr>
        <w:t xml:space="preserve"> engedélyt</w:t>
      </w:r>
      <w:r w:rsidRPr="008E54ED">
        <w:rPr>
          <w:rFonts w:ascii="Arial" w:hAnsi="Arial" w:cs="Arial"/>
        </w:rPr>
        <w:t>.</w:t>
      </w:r>
    </w:p>
    <w:p w:rsidR="008E54ED" w:rsidRDefault="008E54ED" w:rsidP="008E54ED">
      <w:pPr>
        <w:spacing w:after="0"/>
        <w:jc w:val="both"/>
        <w:rPr>
          <w:rFonts w:ascii="Arial" w:hAnsi="Arial" w:cs="Arial"/>
          <w:color w:val="0070C0"/>
        </w:rPr>
      </w:pPr>
    </w:p>
    <w:p w:rsidR="008E54ED" w:rsidRPr="008E54ED" w:rsidRDefault="008E54ED" w:rsidP="008E54ED">
      <w:pPr>
        <w:spacing w:after="0"/>
        <w:jc w:val="both"/>
        <w:rPr>
          <w:rFonts w:ascii="Arial" w:hAnsi="Arial" w:cs="Arial"/>
        </w:rPr>
      </w:pPr>
      <w:r w:rsidRPr="008E54ED">
        <w:rPr>
          <w:rFonts w:ascii="Arial" w:hAnsi="Arial" w:cs="Arial"/>
        </w:rPr>
        <w:t xml:space="preserve">Az Átvevő Tankerületi Központ ingyenes vagyonkezelői jogának fennállása alatt a köznevelési intézmény feladatainak ellátását szolgáló ingatlan és ingó vagyont az Önkormányzat nem idegenítheti el, nem terhelheti meg, bérbe nem adhatja. </w:t>
      </w:r>
    </w:p>
    <w:p w:rsidR="00A724C7" w:rsidRPr="008E54ED" w:rsidRDefault="008E54ED" w:rsidP="008E54ED">
      <w:pPr>
        <w:spacing w:after="0"/>
        <w:jc w:val="both"/>
        <w:rPr>
          <w:rFonts w:ascii="Arial" w:hAnsi="Arial" w:cs="Arial"/>
        </w:rPr>
      </w:pPr>
      <w:r w:rsidRPr="008E54ED">
        <w:rPr>
          <w:rFonts w:ascii="Arial" w:hAnsi="Arial" w:cs="Arial"/>
        </w:rPr>
        <w:t xml:space="preserve">Az Átvevő a vagyonkezelésében lévő önkormányzati tulajdonú ingatlanok használatát tanítási időn kívül és az Átvevő fenntartásában és működtetésében lévő köznevelési intézmények Pedagógiai Programjaiban, szervezeti és működési szabályzataiban, házirendjeiben, valamint az Átvevő szervezeti és működési szabályzatában meghatározott feladatok ellátásának zavarása nélkül önkormányzati, helyi közösségi és kulturális, valamint sport rendezvények lebonyolítása céljából polgármesteri hatáskörben kötendő külön megállapodás alapján ingyenesen biztosítja a tulajdonos Önkormányzat számára. A vagyonkezeléssel kapcsolatos további részletes szabályozást a </w:t>
      </w:r>
      <w:r w:rsidRPr="008E54ED">
        <w:rPr>
          <w:rFonts w:ascii="Arial" w:hAnsi="Arial" w:cs="Arial"/>
          <w:bCs/>
        </w:rPr>
        <w:t>2016. december 06. napján kelt vagyonkezelési szerződés tartalmazza.</w:t>
      </w:r>
    </w:p>
    <w:p w:rsidR="005D6D71" w:rsidRPr="0070416D" w:rsidRDefault="005D6D71" w:rsidP="00C470D8">
      <w:pPr>
        <w:spacing w:after="0"/>
        <w:jc w:val="both"/>
        <w:rPr>
          <w:rFonts w:ascii="Arial" w:hAnsi="Arial" w:cs="Arial"/>
          <w:i/>
          <w:color w:val="0070C0"/>
          <w:u w:val="single"/>
        </w:rPr>
      </w:pPr>
    </w:p>
    <w:p w:rsidR="00F3485A" w:rsidRDefault="00F3485A" w:rsidP="00C470D8">
      <w:pPr>
        <w:spacing w:after="0"/>
        <w:jc w:val="both"/>
        <w:rPr>
          <w:rFonts w:ascii="Arial" w:hAnsi="Arial" w:cs="Arial"/>
        </w:rPr>
      </w:pPr>
    </w:p>
    <w:p w:rsidR="00F3485A" w:rsidRDefault="00F3485A" w:rsidP="00C470D8">
      <w:pPr>
        <w:spacing w:after="0"/>
        <w:jc w:val="both"/>
        <w:rPr>
          <w:rFonts w:ascii="Arial" w:hAnsi="Arial" w:cs="Arial"/>
        </w:rPr>
      </w:pPr>
    </w:p>
    <w:p w:rsidR="00F3485A" w:rsidRDefault="00F3485A" w:rsidP="00C470D8">
      <w:pPr>
        <w:spacing w:after="0"/>
        <w:jc w:val="both"/>
        <w:rPr>
          <w:rFonts w:ascii="Arial" w:hAnsi="Arial" w:cs="Arial"/>
        </w:rPr>
      </w:pPr>
    </w:p>
    <w:p w:rsidR="00F3485A" w:rsidRDefault="00F3485A" w:rsidP="00C470D8">
      <w:pPr>
        <w:spacing w:after="0"/>
        <w:jc w:val="both"/>
        <w:rPr>
          <w:rFonts w:ascii="Arial" w:hAnsi="Arial" w:cs="Arial"/>
        </w:rPr>
      </w:pPr>
    </w:p>
    <w:p w:rsidR="00A713EE" w:rsidRDefault="00A713EE" w:rsidP="00C470D8">
      <w:pPr>
        <w:spacing w:after="0"/>
        <w:jc w:val="both"/>
        <w:rPr>
          <w:rFonts w:ascii="Arial" w:hAnsi="Arial" w:cs="Arial"/>
        </w:rPr>
      </w:pPr>
      <w:r>
        <w:rPr>
          <w:rFonts w:ascii="Arial" w:hAnsi="Arial" w:cs="Arial"/>
        </w:rPr>
        <w:t>Tisztelt Képviselő-testület!</w:t>
      </w:r>
    </w:p>
    <w:p w:rsidR="00A713EE" w:rsidRDefault="00A713EE" w:rsidP="00C470D8">
      <w:pPr>
        <w:spacing w:after="0"/>
        <w:jc w:val="both"/>
        <w:rPr>
          <w:rFonts w:ascii="Arial" w:hAnsi="Arial" w:cs="Arial"/>
        </w:rPr>
      </w:pPr>
    </w:p>
    <w:p w:rsidR="00A713EE" w:rsidRDefault="00A713EE" w:rsidP="00C470D8">
      <w:pPr>
        <w:spacing w:after="0"/>
        <w:jc w:val="both"/>
        <w:outlineLvl w:val="0"/>
        <w:rPr>
          <w:rFonts w:ascii="Arial" w:hAnsi="Arial" w:cs="Arial"/>
        </w:rPr>
      </w:pPr>
      <w:r>
        <w:rPr>
          <w:rFonts w:ascii="Arial" w:hAnsi="Arial" w:cs="Arial"/>
        </w:rPr>
        <w:t>Kérem, az előterjesztést megvitatni, és a határozati javaslatot elfogadni szíveskedjenek!</w:t>
      </w:r>
      <w:r w:rsidR="00C1121C">
        <w:rPr>
          <w:rFonts w:ascii="Arial" w:hAnsi="Arial" w:cs="Arial"/>
        </w:rPr>
        <w:t xml:space="preserve"> A döntés egyszerű szótöbbséget igényel.</w:t>
      </w:r>
    </w:p>
    <w:p w:rsidR="00A713EE" w:rsidRDefault="00A713EE" w:rsidP="00FD6AD0">
      <w:pPr>
        <w:spacing w:after="0"/>
        <w:jc w:val="both"/>
        <w:rPr>
          <w:rFonts w:ascii="Arial" w:hAnsi="Arial" w:cs="Arial"/>
        </w:rPr>
      </w:pPr>
      <w:r>
        <w:rPr>
          <w:rFonts w:ascii="Arial" w:hAnsi="Arial" w:cs="Arial"/>
        </w:rPr>
        <w:t xml:space="preserve"> </w:t>
      </w:r>
    </w:p>
    <w:p w:rsidR="009C337D" w:rsidRDefault="009C337D" w:rsidP="00FD6AD0">
      <w:pPr>
        <w:spacing w:after="0" w:line="240" w:lineRule="auto"/>
        <w:jc w:val="center"/>
        <w:rPr>
          <w:rFonts w:ascii="Arial" w:hAnsi="Arial" w:cs="Arial"/>
          <w:b/>
          <w:sz w:val="24"/>
          <w:szCs w:val="24"/>
        </w:rPr>
      </w:pPr>
    </w:p>
    <w:p w:rsidR="00E354AD" w:rsidRDefault="00E354AD" w:rsidP="00FD6AD0">
      <w:pPr>
        <w:spacing w:after="0" w:line="240" w:lineRule="auto"/>
        <w:jc w:val="center"/>
        <w:rPr>
          <w:rFonts w:ascii="Arial" w:hAnsi="Arial" w:cs="Arial"/>
          <w:b/>
          <w:sz w:val="24"/>
          <w:szCs w:val="24"/>
        </w:rPr>
      </w:pPr>
    </w:p>
    <w:p w:rsidR="00347894" w:rsidRDefault="00347894" w:rsidP="008E54ED">
      <w:pPr>
        <w:spacing w:after="0" w:line="240" w:lineRule="auto"/>
        <w:rPr>
          <w:rFonts w:ascii="Arial" w:hAnsi="Arial" w:cs="Arial"/>
          <w:sz w:val="24"/>
          <w:szCs w:val="24"/>
        </w:rPr>
      </w:pPr>
    </w:p>
    <w:p w:rsidR="00297DEB" w:rsidRPr="00297DEB" w:rsidRDefault="00297DEB" w:rsidP="00FD6AD0">
      <w:pPr>
        <w:spacing w:after="0" w:line="240" w:lineRule="auto"/>
        <w:jc w:val="center"/>
        <w:rPr>
          <w:rFonts w:ascii="Arial" w:hAnsi="Arial" w:cs="Arial"/>
          <w:b/>
          <w:sz w:val="24"/>
          <w:szCs w:val="24"/>
        </w:rPr>
      </w:pPr>
      <w:r w:rsidRPr="00297DEB">
        <w:rPr>
          <w:rFonts w:ascii="Arial" w:hAnsi="Arial" w:cs="Arial"/>
          <w:b/>
          <w:sz w:val="24"/>
          <w:szCs w:val="24"/>
        </w:rPr>
        <w:t>2.</w:t>
      </w:r>
    </w:p>
    <w:p w:rsidR="00297DEB" w:rsidRPr="00297DEB" w:rsidRDefault="00297DEB" w:rsidP="00FD6AD0">
      <w:pPr>
        <w:spacing w:after="0" w:line="240" w:lineRule="auto"/>
        <w:jc w:val="both"/>
        <w:rPr>
          <w:rFonts w:ascii="Arial" w:hAnsi="Arial" w:cs="Arial"/>
          <w:b/>
          <w:sz w:val="24"/>
          <w:szCs w:val="24"/>
        </w:rPr>
      </w:pPr>
    </w:p>
    <w:p w:rsidR="00297DEB" w:rsidRPr="00297DEB" w:rsidRDefault="00297DEB" w:rsidP="00FD6AD0">
      <w:pPr>
        <w:spacing w:after="0" w:line="240" w:lineRule="auto"/>
        <w:jc w:val="center"/>
        <w:outlineLvl w:val="0"/>
        <w:rPr>
          <w:rFonts w:ascii="Arial" w:hAnsi="Arial" w:cs="Arial"/>
          <w:b/>
          <w:sz w:val="24"/>
          <w:szCs w:val="24"/>
        </w:rPr>
      </w:pPr>
      <w:r w:rsidRPr="00297DEB">
        <w:rPr>
          <w:rFonts w:ascii="Arial" w:hAnsi="Arial" w:cs="Arial"/>
          <w:b/>
          <w:sz w:val="24"/>
          <w:szCs w:val="24"/>
        </w:rPr>
        <w:t>Határozati javaslat</w:t>
      </w:r>
    </w:p>
    <w:p w:rsidR="009B3AF7" w:rsidRPr="00440A4B" w:rsidRDefault="009B3AF7" w:rsidP="00FD6AD0">
      <w:pPr>
        <w:spacing w:after="0" w:line="360" w:lineRule="auto"/>
        <w:ind w:right="-302"/>
        <w:jc w:val="both"/>
        <w:rPr>
          <w:rFonts w:ascii="Arial" w:hAnsi="Arial" w:cs="Arial"/>
          <w:b/>
        </w:rPr>
      </w:pPr>
    </w:p>
    <w:p w:rsidR="00B03FE4" w:rsidRPr="008E54ED" w:rsidRDefault="005E5A5D" w:rsidP="005E5A5D">
      <w:pPr>
        <w:jc w:val="both"/>
        <w:rPr>
          <w:rFonts w:ascii="Arial" w:eastAsia="Times New Roman" w:hAnsi="Arial" w:cs="Arial"/>
          <w:lang w:eastAsia="hu-HU"/>
        </w:rPr>
      </w:pPr>
      <w:r w:rsidRPr="008E54ED">
        <w:rPr>
          <w:rFonts w:ascii="Arial" w:eastAsia="Times New Roman" w:hAnsi="Arial" w:cs="Arial"/>
          <w:lang w:eastAsia="hu-HU"/>
        </w:rPr>
        <w:t xml:space="preserve">1. </w:t>
      </w:r>
      <w:r w:rsidR="009B3AF7" w:rsidRPr="008E54ED">
        <w:rPr>
          <w:rFonts w:ascii="Arial" w:eastAsia="Times New Roman" w:hAnsi="Arial" w:cs="Arial"/>
          <w:lang w:eastAsia="hu-HU"/>
        </w:rPr>
        <w:t>Hévíz Város Önkormányzat Képviselő-testülete</w:t>
      </w:r>
      <w:r w:rsidR="00E52F85" w:rsidRPr="008E54ED">
        <w:rPr>
          <w:rFonts w:ascii="Arial" w:eastAsia="Times New Roman" w:hAnsi="Arial" w:cs="Arial"/>
          <w:lang w:eastAsia="hu-HU"/>
        </w:rPr>
        <w:t xml:space="preserve"> </w:t>
      </w:r>
      <w:bookmarkStart w:id="0" w:name="_Hlk145494883"/>
      <w:r w:rsidR="0047265B" w:rsidRPr="008E54ED">
        <w:rPr>
          <w:rFonts w:ascii="Arial" w:eastAsia="Times New Roman" w:hAnsi="Arial" w:cs="Arial"/>
          <w:lang w:eastAsia="hu-HU"/>
        </w:rPr>
        <w:t>a</w:t>
      </w:r>
      <w:r w:rsidRPr="008E54ED">
        <w:rPr>
          <w:rFonts w:ascii="Arial" w:eastAsia="Times New Roman" w:hAnsi="Arial" w:cs="Arial"/>
          <w:lang w:eastAsia="hu-HU"/>
        </w:rPr>
        <w:t xml:space="preserve"> Hévíz Város</w:t>
      </w:r>
      <w:r w:rsidR="0047265B" w:rsidRPr="008E54ED">
        <w:rPr>
          <w:rFonts w:ascii="Arial" w:eastAsia="Times New Roman" w:hAnsi="Arial" w:cs="Arial"/>
          <w:lang w:eastAsia="hu-HU"/>
        </w:rPr>
        <w:t xml:space="preserve"> </w:t>
      </w:r>
      <w:r w:rsidRPr="008E54ED">
        <w:rPr>
          <w:rFonts w:ascii="Arial" w:eastAsia="Times New Roman" w:hAnsi="Arial" w:cs="Arial"/>
          <w:lang w:eastAsia="hu-HU"/>
        </w:rPr>
        <w:t>Ö</w:t>
      </w:r>
      <w:r w:rsidR="0047265B" w:rsidRPr="008E54ED">
        <w:rPr>
          <w:rFonts w:ascii="Arial" w:eastAsia="Times New Roman" w:hAnsi="Arial" w:cs="Arial"/>
          <w:lang w:eastAsia="hu-HU"/>
        </w:rPr>
        <w:t xml:space="preserve">nkormányzat és </w:t>
      </w:r>
      <w:r w:rsidR="00BA6FDB" w:rsidRPr="008E54ED">
        <w:rPr>
          <w:rFonts w:ascii="Arial" w:eastAsia="Times New Roman" w:hAnsi="Arial" w:cs="Arial"/>
          <w:lang w:eastAsia="hu-HU"/>
        </w:rPr>
        <w:t xml:space="preserve">a </w:t>
      </w:r>
      <w:r w:rsidR="00E52F85" w:rsidRPr="008E54ED">
        <w:rPr>
          <w:rFonts w:ascii="Arial" w:eastAsia="Times New Roman" w:hAnsi="Arial" w:cs="Arial"/>
          <w:lang w:eastAsia="hu-HU"/>
        </w:rPr>
        <w:t xml:space="preserve">Nagykanizsai Tankerületi Központ </w:t>
      </w:r>
      <w:r w:rsidRPr="008E54ED">
        <w:rPr>
          <w:rFonts w:ascii="Arial" w:eastAsia="Times New Roman" w:hAnsi="Arial" w:cs="Arial"/>
          <w:lang w:eastAsia="hu-HU"/>
        </w:rPr>
        <w:t>(</w:t>
      </w:r>
      <w:r w:rsidRPr="008E54ED">
        <w:rPr>
          <w:rFonts w:ascii="Arial" w:hAnsi="Arial" w:cs="Arial"/>
        </w:rPr>
        <w:t xml:space="preserve">8800 Nagykanizsa, Vécsey u. 6.) </w:t>
      </w:r>
      <w:r w:rsidR="00E52F85" w:rsidRPr="008E54ED">
        <w:rPr>
          <w:rFonts w:ascii="Arial" w:eastAsia="Times New Roman" w:hAnsi="Arial" w:cs="Arial"/>
          <w:lang w:eastAsia="hu-HU"/>
        </w:rPr>
        <w:t xml:space="preserve">között 2016. december 6. napján </w:t>
      </w:r>
      <w:r w:rsidR="0047265B" w:rsidRPr="008E54ED">
        <w:rPr>
          <w:rFonts w:ascii="Arial" w:eastAsia="Times New Roman" w:hAnsi="Arial" w:cs="Arial"/>
          <w:lang w:eastAsia="hu-HU"/>
        </w:rPr>
        <w:t>a</w:t>
      </w:r>
    </w:p>
    <w:p w:rsidR="00D00231" w:rsidRPr="008E54ED" w:rsidRDefault="00D00231" w:rsidP="00D00231">
      <w:pPr>
        <w:spacing w:after="0" w:line="23" w:lineRule="atLeast"/>
        <w:jc w:val="both"/>
        <w:rPr>
          <w:rFonts w:ascii="Arial" w:hAnsi="Arial" w:cs="Arial"/>
          <w:b/>
        </w:rPr>
      </w:pPr>
      <w:r w:rsidRPr="008E54ED">
        <w:rPr>
          <w:rFonts w:ascii="Arial" w:hAnsi="Arial" w:cs="Arial"/>
        </w:rPr>
        <w:t xml:space="preserve">a) az Illyés Gyula Általános Iskola sportcsarnoka (Hévíz 1089/1. hrsz.), </w:t>
      </w:r>
    </w:p>
    <w:p w:rsidR="00D00231" w:rsidRPr="008E54ED" w:rsidRDefault="00D00231" w:rsidP="00D00231">
      <w:pPr>
        <w:spacing w:after="0" w:line="23" w:lineRule="atLeast"/>
        <w:jc w:val="both"/>
        <w:rPr>
          <w:rFonts w:ascii="Arial" w:hAnsi="Arial" w:cs="Arial"/>
          <w:b/>
        </w:rPr>
      </w:pPr>
      <w:r w:rsidRPr="008E54ED">
        <w:rPr>
          <w:rFonts w:ascii="Arial" w:hAnsi="Arial" w:cs="Arial"/>
        </w:rPr>
        <w:t>b) a Bibó István Gimnázium kollégiuma (Hévíz 1070. hrsz.),</w:t>
      </w:r>
    </w:p>
    <w:p w:rsidR="00D00231" w:rsidRPr="008E54ED" w:rsidRDefault="00D00231" w:rsidP="00D00231">
      <w:pPr>
        <w:spacing w:after="0" w:line="23" w:lineRule="atLeast"/>
        <w:jc w:val="both"/>
        <w:rPr>
          <w:rFonts w:ascii="Arial" w:hAnsi="Arial" w:cs="Arial"/>
          <w:b/>
        </w:rPr>
      </w:pPr>
      <w:r w:rsidRPr="008E54ED">
        <w:rPr>
          <w:rFonts w:ascii="Arial" w:hAnsi="Arial" w:cs="Arial"/>
        </w:rPr>
        <w:t xml:space="preserve">c) Bibó István Gimnázium sportcsarnoka (Hévíz 1403/2/A/2. hrsz.), valamint a </w:t>
      </w:r>
    </w:p>
    <w:p w:rsidR="005F3D39" w:rsidRPr="008E54ED" w:rsidRDefault="00D00231" w:rsidP="005F3D39">
      <w:pPr>
        <w:spacing w:after="0" w:line="23" w:lineRule="atLeast"/>
        <w:jc w:val="both"/>
        <w:rPr>
          <w:rFonts w:ascii="Arial" w:eastAsia="Times New Roman" w:hAnsi="Arial" w:cs="Arial"/>
          <w:lang w:eastAsia="hu-HU"/>
        </w:rPr>
      </w:pPr>
      <w:r w:rsidRPr="008E54ED">
        <w:rPr>
          <w:rFonts w:ascii="Arial" w:hAnsi="Arial" w:cs="Arial"/>
        </w:rPr>
        <w:t>c) Bibó István Gimnázium Vörösmarty utcai épülete (Hévíz 1403/1. hrsz.)</w:t>
      </w:r>
      <w:r w:rsidR="005F3D39" w:rsidRPr="008E54ED">
        <w:rPr>
          <w:rFonts w:ascii="Arial" w:eastAsia="Times New Roman" w:hAnsi="Arial" w:cs="Arial"/>
          <w:lang w:eastAsia="hu-HU"/>
        </w:rPr>
        <w:t xml:space="preserve">, </w:t>
      </w:r>
    </w:p>
    <w:p w:rsidR="005F3D39" w:rsidRPr="008E54ED" w:rsidRDefault="005F3D39" w:rsidP="005F3D39">
      <w:pPr>
        <w:spacing w:after="0" w:line="23" w:lineRule="atLeast"/>
        <w:jc w:val="both"/>
        <w:rPr>
          <w:rFonts w:ascii="Arial" w:eastAsia="Times New Roman" w:hAnsi="Arial" w:cs="Arial"/>
          <w:lang w:eastAsia="hu-HU"/>
        </w:rPr>
      </w:pPr>
    </w:p>
    <w:p w:rsidR="00D00231" w:rsidRPr="008E54ED" w:rsidRDefault="005F3D39" w:rsidP="005F3D39">
      <w:pPr>
        <w:spacing w:after="0" w:line="23" w:lineRule="atLeast"/>
        <w:jc w:val="both"/>
        <w:rPr>
          <w:rFonts w:ascii="Arial" w:eastAsia="Times New Roman" w:hAnsi="Arial" w:cs="Arial"/>
          <w:lang w:eastAsia="hu-HU"/>
        </w:rPr>
      </w:pPr>
      <w:r w:rsidRPr="008E54ED">
        <w:rPr>
          <w:rFonts w:ascii="Arial" w:eastAsia="Times New Roman" w:hAnsi="Arial" w:cs="Arial"/>
          <w:lang w:eastAsia="hu-HU"/>
        </w:rPr>
        <w:t xml:space="preserve">mint köznevelési-oktatási ingatlanok </w:t>
      </w:r>
      <w:r w:rsidR="00E52F85" w:rsidRPr="008E54ED">
        <w:rPr>
          <w:rFonts w:ascii="Arial" w:eastAsia="Times New Roman" w:hAnsi="Arial" w:cs="Arial"/>
          <w:lang w:eastAsia="hu-HU"/>
        </w:rPr>
        <w:t xml:space="preserve">vonatkozásában </w:t>
      </w:r>
      <w:r w:rsidR="006621D8" w:rsidRPr="008E54ED">
        <w:rPr>
          <w:rFonts w:ascii="Arial" w:eastAsia="Times New Roman" w:hAnsi="Arial" w:cs="Arial"/>
          <w:lang w:eastAsia="hu-HU"/>
        </w:rPr>
        <w:t>létrejött</w:t>
      </w:r>
      <w:r w:rsidR="006637E9" w:rsidRPr="008E54ED">
        <w:rPr>
          <w:rFonts w:ascii="Arial" w:eastAsia="Times New Roman" w:hAnsi="Arial" w:cs="Arial"/>
          <w:lang w:eastAsia="hu-HU"/>
        </w:rPr>
        <w:t>,</w:t>
      </w:r>
      <w:r w:rsidR="00D00231" w:rsidRPr="008E54ED">
        <w:rPr>
          <w:rFonts w:ascii="Arial" w:eastAsia="Times New Roman" w:hAnsi="Arial" w:cs="Arial"/>
          <w:lang w:eastAsia="hu-HU"/>
        </w:rPr>
        <w:t xml:space="preserve"> a fenti ingatlanokra vonatkozó </w:t>
      </w:r>
      <w:r w:rsidRPr="008E54ED">
        <w:rPr>
          <w:rFonts w:ascii="Arial" w:eastAsia="Times New Roman" w:hAnsi="Arial" w:cs="Arial"/>
          <w:lang w:eastAsia="hu-HU"/>
        </w:rPr>
        <w:t xml:space="preserve">megállapodások/szerződések megszűntetése vagy módosítása tárgyában jóváhagyja </w:t>
      </w:r>
    </w:p>
    <w:p w:rsidR="006637E9" w:rsidRPr="008E54ED" w:rsidRDefault="006637E9" w:rsidP="005F3D39">
      <w:pPr>
        <w:spacing w:after="0" w:line="23" w:lineRule="atLeast"/>
        <w:jc w:val="both"/>
        <w:rPr>
          <w:rFonts w:ascii="Arial" w:hAnsi="Arial" w:cs="Arial"/>
          <w:b/>
        </w:rPr>
      </w:pPr>
    </w:p>
    <w:p w:rsidR="00D00231" w:rsidRPr="008E54ED" w:rsidRDefault="00D00231" w:rsidP="00B03FE4">
      <w:pPr>
        <w:tabs>
          <w:tab w:val="left" w:pos="284"/>
        </w:tabs>
        <w:spacing w:after="0"/>
        <w:jc w:val="both"/>
        <w:rPr>
          <w:rFonts w:ascii="Arial" w:eastAsia="Times New Roman" w:hAnsi="Arial" w:cs="Arial"/>
          <w:lang w:eastAsia="hu-HU"/>
        </w:rPr>
      </w:pPr>
      <w:r w:rsidRPr="008E54ED">
        <w:rPr>
          <w:rFonts w:ascii="Arial" w:eastAsia="Times New Roman" w:hAnsi="Arial" w:cs="Arial"/>
          <w:lang w:eastAsia="hu-HU"/>
        </w:rPr>
        <w:t>1. mellékletként csatolt</w:t>
      </w:r>
      <w:r w:rsidR="006637E9" w:rsidRPr="008E54ED">
        <w:rPr>
          <w:rFonts w:ascii="Arial" w:eastAsia="Times New Roman" w:hAnsi="Arial" w:cs="Arial"/>
          <w:lang w:eastAsia="hu-HU"/>
        </w:rPr>
        <w:t>:</w:t>
      </w:r>
      <w:r w:rsidRPr="008E54ED">
        <w:rPr>
          <w:rFonts w:ascii="Arial" w:eastAsia="Times New Roman" w:hAnsi="Arial" w:cs="Arial"/>
          <w:lang w:eastAsia="hu-HU"/>
        </w:rPr>
        <w:t xml:space="preserve"> használati szerződést megszűntető megállapodást,</w:t>
      </w:r>
    </w:p>
    <w:p w:rsidR="005F3D39" w:rsidRPr="008E54ED" w:rsidRDefault="00D00231" w:rsidP="005F3D39">
      <w:pPr>
        <w:tabs>
          <w:tab w:val="left" w:pos="284"/>
        </w:tabs>
        <w:spacing w:after="0"/>
        <w:jc w:val="both"/>
        <w:rPr>
          <w:rFonts w:ascii="Arial" w:hAnsi="Arial" w:cs="Arial"/>
        </w:rPr>
      </w:pPr>
      <w:r w:rsidRPr="008E54ED">
        <w:rPr>
          <w:rFonts w:ascii="Arial" w:eastAsia="Times New Roman" w:hAnsi="Arial" w:cs="Arial"/>
          <w:lang w:eastAsia="hu-HU"/>
        </w:rPr>
        <w:t>2. mellékletként csatolt</w:t>
      </w:r>
      <w:r w:rsidR="006637E9" w:rsidRPr="008E54ED">
        <w:rPr>
          <w:rFonts w:ascii="Arial" w:eastAsia="Times New Roman" w:hAnsi="Arial" w:cs="Arial"/>
          <w:lang w:eastAsia="hu-HU"/>
        </w:rPr>
        <w:t>:</w:t>
      </w:r>
      <w:r w:rsidR="006621D8" w:rsidRPr="008E54ED">
        <w:rPr>
          <w:rFonts w:ascii="Arial" w:eastAsia="Times New Roman" w:hAnsi="Arial" w:cs="Arial"/>
          <w:lang w:eastAsia="hu-HU"/>
        </w:rPr>
        <w:t xml:space="preserve"> </w:t>
      </w:r>
      <w:r w:rsidR="005F3D39" w:rsidRPr="008E54ED">
        <w:rPr>
          <w:rFonts w:ascii="Arial" w:hAnsi="Arial" w:cs="Arial"/>
        </w:rPr>
        <w:t>Hévíz Város Önkormányzat által működtetett köznevelési intézmény(</w:t>
      </w:r>
      <w:proofErr w:type="spellStart"/>
      <w:r w:rsidR="005F3D39" w:rsidRPr="008E54ED">
        <w:rPr>
          <w:rFonts w:ascii="Arial" w:hAnsi="Arial" w:cs="Arial"/>
        </w:rPr>
        <w:t>ek</w:t>
      </w:r>
      <w:proofErr w:type="spellEnd"/>
      <w:r w:rsidR="005F3D39" w:rsidRPr="008E54ED">
        <w:rPr>
          <w:rFonts w:ascii="Arial" w:hAnsi="Arial" w:cs="Arial"/>
        </w:rPr>
        <w:t>) állami működtetésbe vételével összefüggő</w:t>
      </w:r>
      <w:r w:rsidR="005F3D39" w:rsidRPr="008E54ED">
        <w:rPr>
          <w:rFonts w:ascii="Arial" w:hAnsi="Arial" w:cs="Arial"/>
          <w:u w:color="000000"/>
        </w:rPr>
        <w:t>, a feladatellátáshoz kapcsolódó létszámátadásról, valamint a feladatellátáshoz kapcsolódó vagyon, jogok és kötelezettségek</w:t>
      </w:r>
      <w:r w:rsidR="005F3D39" w:rsidRPr="008E54ED">
        <w:rPr>
          <w:rFonts w:ascii="Arial" w:hAnsi="Arial" w:cs="Arial"/>
        </w:rPr>
        <w:t xml:space="preserve"> átadás-átvételéről szóló megállapodás módosítását,</w:t>
      </w:r>
    </w:p>
    <w:p w:rsidR="005F3D39" w:rsidRPr="008E54ED" w:rsidRDefault="005F3D39" w:rsidP="005F3D39">
      <w:pPr>
        <w:tabs>
          <w:tab w:val="left" w:pos="284"/>
        </w:tabs>
        <w:spacing w:after="0"/>
        <w:jc w:val="both"/>
        <w:rPr>
          <w:rFonts w:ascii="Arial" w:hAnsi="Arial" w:cs="Arial"/>
        </w:rPr>
      </w:pPr>
      <w:r w:rsidRPr="008E54ED">
        <w:rPr>
          <w:rFonts w:ascii="Arial" w:eastAsia="Times New Roman" w:hAnsi="Arial" w:cs="Arial"/>
          <w:lang w:eastAsia="hu-HU"/>
        </w:rPr>
        <w:t>3. mellékletként csatolt</w:t>
      </w:r>
      <w:r w:rsidR="006637E9" w:rsidRPr="008E54ED">
        <w:rPr>
          <w:rFonts w:ascii="Arial" w:eastAsia="Times New Roman" w:hAnsi="Arial" w:cs="Arial"/>
          <w:lang w:eastAsia="hu-HU"/>
        </w:rPr>
        <w:t xml:space="preserve">: a </w:t>
      </w:r>
      <w:r w:rsidR="006637E9" w:rsidRPr="008E54ED">
        <w:rPr>
          <w:rFonts w:ascii="Arial" w:hAnsi="Arial" w:cs="Arial"/>
        </w:rPr>
        <w:t>közüzemi költségek megosztásáról szóló megállapodás módosítását,</w:t>
      </w:r>
    </w:p>
    <w:p w:rsidR="006637E9" w:rsidRDefault="006637E9" w:rsidP="005F3D39">
      <w:pPr>
        <w:tabs>
          <w:tab w:val="left" w:pos="284"/>
        </w:tabs>
        <w:spacing w:after="0"/>
        <w:jc w:val="both"/>
        <w:rPr>
          <w:rFonts w:ascii="Arial" w:hAnsi="Arial" w:cs="Arial"/>
        </w:rPr>
      </w:pPr>
      <w:r w:rsidRPr="008E54ED">
        <w:rPr>
          <w:rFonts w:ascii="Arial" w:eastAsia="Times New Roman" w:hAnsi="Arial" w:cs="Arial"/>
          <w:lang w:eastAsia="hu-HU"/>
        </w:rPr>
        <w:t xml:space="preserve">4. mellékletként csatolt: a </w:t>
      </w:r>
      <w:r w:rsidRPr="008E54ED">
        <w:rPr>
          <w:rFonts w:ascii="Arial" w:hAnsi="Arial" w:cs="Arial"/>
        </w:rPr>
        <w:t>vagyonkezelési szerződést módosító szerződést.</w:t>
      </w:r>
    </w:p>
    <w:p w:rsidR="00773CD5" w:rsidRPr="008E54ED" w:rsidRDefault="00773CD5" w:rsidP="005F3D39">
      <w:pPr>
        <w:tabs>
          <w:tab w:val="left" w:pos="284"/>
        </w:tabs>
        <w:spacing w:after="0"/>
        <w:jc w:val="both"/>
        <w:rPr>
          <w:rFonts w:ascii="Arial" w:eastAsia="Times New Roman" w:hAnsi="Arial" w:cs="Arial"/>
          <w:lang w:eastAsia="hu-HU"/>
        </w:rPr>
      </w:pPr>
      <w:r>
        <w:rPr>
          <w:rFonts w:ascii="Arial" w:eastAsia="Times New Roman" w:hAnsi="Arial" w:cs="Arial"/>
          <w:lang w:eastAsia="hu-HU"/>
        </w:rPr>
        <w:t>5. mellékletként csatolt</w:t>
      </w:r>
      <w:r w:rsidR="00110F33">
        <w:rPr>
          <w:rFonts w:ascii="Arial" w:eastAsia="Times New Roman" w:hAnsi="Arial" w:cs="Arial"/>
          <w:lang w:eastAsia="hu-HU"/>
        </w:rPr>
        <w:t>: ingó dolgok sportcsarnokban történő tárolására megállapodás.</w:t>
      </w:r>
      <w:bookmarkStart w:id="1" w:name="_GoBack"/>
      <w:bookmarkEnd w:id="1"/>
    </w:p>
    <w:p w:rsidR="005F3D39" w:rsidRPr="008E54ED" w:rsidRDefault="005F3D39" w:rsidP="00B03FE4">
      <w:pPr>
        <w:tabs>
          <w:tab w:val="left" w:pos="284"/>
        </w:tabs>
        <w:spacing w:after="0"/>
        <w:jc w:val="both"/>
        <w:rPr>
          <w:rFonts w:ascii="Arial" w:eastAsia="Times New Roman" w:hAnsi="Arial" w:cs="Arial"/>
          <w:strike/>
          <w:lang w:eastAsia="hu-HU"/>
        </w:rPr>
      </w:pPr>
    </w:p>
    <w:p w:rsidR="009B3AF7" w:rsidRPr="008E54ED" w:rsidRDefault="009B3AF7" w:rsidP="009D0261">
      <w:pPr>
        <w:spacing w:after="0"/>
        <w:jc w:val="both"/>
        <w:rPr>
          <w:rFonts w:ascii="Arial" w:eastAsia="Times New Roman" w:hAnsi="Arial" w:cs="Arial"/>
          <w:lang w:eastAsia="hu-HU"/>
        </w:rPr>
      </w:pPr>
      <w:r w:rsidRPr="008E54ED">
        <w:rPr>
          <w:rFonts w:ascii="Arial" w:eastAsia="Times New Roman" w:hAnsi="Arial" w:cs="Arial"/>
          <w:lang w:eastAsia="hu-HU"/>
        </w:rPr>
        <w:t xml:space="preserve">2. A Képviselő-testület felhatalmazza </w:t>
      </w:r>
      <w:r w:rsidR="00B3665C" w:rsidRPr="008E54ED">
        <w:rPr>
          <w:rFonts w:ascii="Arial" w:eastAsia="Times New Roman" w:hAnsi="Arial" w:cs="Arial"/>
          <w:lang w:eastAsia="hu-HU"/>
        </w:rPr>
        <w:t xml:space="preserve">a polgármestert </w:t>
      </w:r>
      <w:r w:rsidRPr="008E54ED">
        <w:rPr>
          <w:rFonts w:ascii="Arial" w:eastAsia="Times New Roman" w:hAnsi="Arial" w:cs="Arial"/>
          <w:lang w:eastAsia="hu-HU"/>
        </w:rPr>
        <w:t>a</w:t>
      </w:r>
      <w:r w:rsidR="000F618B" w:rsidRPr="008E54ED">
        <w:rPr>
          <w:rFonts w:ascii="Arial" w:eastAsia="Times New Roman" w:hAnsi="Arial" w:cs="Arial"/>
          <w:lang w:eastAsia="hu-HU"/>
        </w:rPr>
        <w:t>z 1. pont</w:t>
      </w:r>
      <w:r w:rsidR="006637E9" w:rsidRPr="008E54ED">
        <w:rPr>
          <w:rFonts w:ascii="Arial" w:eastAsia="Times New Roman" w:hAnsi="Arial" w:cs="Arial"/>
          <w:lang w:eastAsia="hu-HU"/>
        </w:rPr>
        <w:t xml:space="preserve"> szerinti megállapodások, </w:t>
      </w:r>
      <w:r w:rsidR="00E12296" w:rsidRPr="008E54ED">
        <w:rPr>
          <w:rFonts w:ascii="Arial" w:eastAsia="Times New Roman" w:hAnsi="Arial" w:cs="Arial"/>
          <w:lang w:eastAsia="hu-HU"/>
        </w:rPr>
        <w:t>szerződés</w:t>
      </w:r>
      <w:r w:rsidR="009153EE" w:rsidRPr="008E54ED">
        <w:rPr>
          <w:rFonts w:ascii="Arial" w:eastAsia="Times New Roman" w:hAnsi="Arial" w:cs="Arial"/>
          <w:lang w:eastAsia="hu-HU"/>
        </w:rPr>
        <w:t>ek</w:t>
      </w:r>
      <w:r w:rsidR="00E12296" w:rsidRPr="008E54ED">
        <w:rPr>
          <w:rFonts w:ascii="Arial" w:eastAsia="Times New Roman" w:hAnsi="Arial" w:cs="Arial"/>
          <w:lang w:eastAsia="hu-HU"/>
        </w:rPr>
        <w:t xml:space="preserve"> aláírására</w:t>
      </w:r>
      <w:r w:rsidR="009153EE" w:rsidRPr="008E54ED">
        <w:rPr>
          <w:rFonts w:ascii="Arial" w:eastAsia="Times New Roman" w:hAnsi="Arial" w:cs="Arial"/>
          <w:lang w:eastAsia="hu-HU"/>
        </w:rPr>
        <w:t xml:space="preserve">, valamint az ingatlanok </w:t>
      </w:r>
      <w:r w:rsidR="006637E9" w:rsidRPr="008E54ED">
        <w:rPr>
          <w:rFonts w:ascii="Arial" w:eastAsia="Times New Roman" w:hAnsi="Arial" w:cs="Arial"/>
          <w:lang w:eastAsia="hu-HU"/>
        </w:rPr>
        <w:t xml:space="preserve">birtokba bocsátására, </w:t>
      </w:r>
      <w:r w:rsidR="007346DE" w:rsidRPr="008E54ED">
        <w:rPr>
          <w:rFonts w:ascii="Arial" w:eastAsia="Times New Roman" w:hAnsi="Arial" w:cs="Arial"/>
          <w:lang w:eastAsia="hu-HU"/>
        </w:rPr>
        <w:t>átadására</w:t>
      </w:r>
      <w:r w:rsidR="000F618B" w:rsidRPr="008E54ED">
        <w:rPr>
          <w:rFonts w:ascii="Arial" w:eastAsia="Times New Roman" w:hAnsi="Arial" w:cs="Arial"/>
          <w:lang w:eastAsia="hu-HU"/>
        </w:rPr>
        <w:t>.</w:t>
      </w:r>
      <w:r w:rsidRPr="008E54ED">
        <w:rPr>
          <w:rFonts w:ascii="Arial" w:eastAsia="Times New Roman" w:hAnsi="Arial" w:cs="Arial"/>
          <w:lang w:eastAsia="hu-HU"/>
        </w:rPr>
        <w:t xml:space="preserve"> </w:t>
      </w:r>
    </w:p>
    <w:p w:rsidR="00E12296" w:rsidRPr="008E54ED" w:rsidRDefault="00E12296" w:rsidP="00E12296">
      <w:pPr>
        <w:spacing w:after="0"/>
        <w:ind w:left="-142" w:firstLine="204"/>
        <w:jc w:val="both"/>
        <w:rPr>
          <w:rFonts w:ascii="Arial" w:eastAsia="Times New Roman" w:hAnsi="Arial" w:cs="Arial"/>
          <w:u w:val="single"/>
          <w:lang w:eastAsia="hu-HU"/>
        </w:rPr>
      </w:pPr>
    </w:p>
    <w:p w:rsidR="00E12296" w:rsidRPr="008E54ED" w:rsidRDefault="00E12296" w:rsidP="00E12296">
      <w:pPr>
        <w:spacing w:after="0"/>
        <w:ind w:left="-142" w:firstLine="142"/>
        <w:jc w:val="both"/>
        <w:rPr>
          <w:rFonts w:ascii="Arial" w:eastAsia="Times New Roman" w:hAnsi="Arial" w:cs="Arial"/>
          <w:lang w:eastAsia="hu-HU"/>
        </w:rPr>
      </w:pPr>
      <w:r w:rsidRPr="008E54ED">
        <w:rPr>
          <w:rFonts w:ascii="Arial" w:eastAsia="Times New Roman" w:hAnsi="Arial" w:cs="Arial"/>
          <w:u w:val="single"/>
          <w:lang w:eastAsia="hu-HU"/>
        </w:rPr>
        <w:t>Felelős</w:t>
      </w:r>
      <w:r w:rsidRPr="008E54ED">
        <w:rPr>
          <w:rFonts w:ascii="Arial" w:eastAsia="Times New Roman" w:hAnsi="Arial" w:cs="Arial"/>
          <w:lang w:eastAsia="hu-HU"/>
        </w:rPr>
        <w:t xml:space="preserve">: Papp Gábor polgármester </w:t>
      </w:r>
    </w:p>
    <w:p w:rsidR="00E12296" w:rsidRPr="008E54ED" w:rsidRDefault="00E12296" w:rsidP="00E12296">
      <w:pPr>
        <w:spacing w:after="0"/>
        <w:ind w:left="-142" w:firstLine="142"/>
        <w:jc w:val="both"/>
        <w:rPr>
          <w:rFonts w:ascii="Arial" w:eastAsia="Times New Roman" w:hAnsi="Arial" w:cs="Arial"/>
          <w:lang w:eastAsia="hu-HU"/>
        </w:rPr>
      </w:pPr>
      <w:r w:rsidRPr="008E54ED">
        <w:rPr>
          <w:rFonts w:ascii="Arial" w:eastAsia="Times New Roman" w:hAnsi="Arial" w:cs="Arial"/>
          <w:u w:val="single"/>
          <w:lang w:eastAsia="hu-HU"/>
        </w:rPr>
        <w:t>Határidő</w:t>
      </w:r>
      <w:r w:rsidRPr="008E54ED">
        <w:rPr>
          <w:rFonts w:ascii="Arial" w:eastAsia="Times New Roman" w:hAnsi="Arial" w:cs="Arial"/>
          <w:lang w:eastAsia="hu-HU"/>
        </w:rPr>
        <w:t xml:space="preserve">: 2024. </w:t>
      </w:r>
      <w:r w:rsidR="007346DE" w:rsidRPr="008E54ED">
        <w:rPr>
          <w:rFonts w:ascii="Arial" w:eastAsia="Times New Roman" w:hAnsi="Arial" w:cs="Arial"/>
          <w:lang w:eastAsia="hu-HU"/>
        </w:rPr>
        <w:t xml:space="preserve">szeptember </w:t>
      </w:r>
      <w:r w:rsidR="006637E9" w:rsidRPr="008E54ED">
        <w:rPr>
          <w:rFonts w:ascii="Arial" w:eastAsia="Times New Roman" w:hAnsi="Arial" w:cs="Arial"/>
          <w:lang w:eastAsia="hu-HU"/>
        </w:rPr>
        <w:t>2</w:t>
      </w:r>
      <w:r w:rsidRPr="008E54ED">
        <w:rPr>
          <w:rFonts w:ascii="Arial" w:eastAsia="Times New Roman" w:hAnsi="Arial" w:cs="Arial"/>
          <w:lang w:eastAsia="hu-HU"/>
        </w:rPr>
        <w:t>.</w:t>
      </w:r>
    </w:p>
    <w:p w:rsidR="00B3665C" w:rsidRPr="008E54ED" w:rsidRDefault="00B3665C" w:rsidP="009D0261">
      <w:pPr>
        <w:spacing w:after="0"/>
        <w:jc w:val="both"/>
        <w:rPr>
          <w:rFonts w:ascii="Arial" w:eastAsia="Times New Roman" w:hAnsi="Arial" w:cs="Arial"/>
          <w:strike/>
          <w:lang w:eastAsia="hu-HU"/>
        </w:rPr>
      </w:pPr>
    </w:p>
    <w:bookmarkEnd w:id="0"/>
    <w:p w:rsidR="004E4191" w:rsidRPr="00440A4B" w:rsidRDefault="004E4191" w:rsidP="00FD6AD0">
      <w:pPr>
        <w:spacing w:after="0" w:line="240" w:lineRule="auto"/>
        <w:jc w:val="center"/>
        <w:outlineLvl w:val="0"/>
        <w:rPr>
          <w:rFonts w:ascii="Arial" w:hAnsi="Arial" w:cs="Arial"/>
          <w:b/>
          <w:sz w:val="24"/>
          <w:szCs w:val="24"/>
        </w:rPr>
      </w:pPr>
    </w:p>
    <w:p w:rsidR="004E4191" w:rsidRPr="00440A4B" w:rsidRDefault="004E4191" w:rsidP="00FD6AD0">
      <w:pPr>
        <w:spacing w:after="0" w:line="240" w:lineRule="auto"/>
        <w:jc w:val="center"/>
        <w:outlineLvl w:val="0"/>
        <w:rPr>
          <w:rFonts w:ascii="Arial" w:hAnsi="Arial" w:cs="Arial"/>
          <w:b/>
          <w:sz w:val="24"/>
          <w:szCs w:val="24"/>
        </w:rPr>
      </w:pPr>
    </w:p>
    <w:p w:rsidR="004E4191" w:rsidRPr="00440A4B" w:rsidRDefault="004E4191" w:rsidP="00FD6AD0">
      <w:pPr>
        <w:spacing w:after="0" w:line="240" w:lineRule="auto"/>
        <w:jc w:val="center"/>
        <w:outlineLvl w:val="0"/>
        <w:rPr>
          <w:rFonts w:ascii="Arial" w:hAnsi="Arial" w:cs="Arial"/>
          <w:b/>
          <w:sz w:val="24"/>
          <w:szCs w:val="24"/>
        </w:rPr>
      </w:pPr>
    </w:p>
    <w:p w:rsidR="004E4191" w:rsidRDefault="004E4191" w:rsidP="00FD6AD0">
      <w:pPr>
        <w:spacing w:after="0" w:line="240" w:lineRule="auto"/>
        <w:jc w:val="center"/>
        <w:outlineLvl w:val="0"/>
        <w:rPr>
          <w:rFonts w:ascii="Arial" w:hAnsi="Arial" w:cs="Arial"/>
          <w:b/>
          <w:sz w:val="24"/>
          <w:szCs w:val="24"/>
        </w:rPr>
      </w:pPr>
    </w:p>
    <w:p w:rsidR="004E4191" w:rsidRDefault="004E4191" w:rsidP="00FD6AD0">
      <w:pPr>
        <w:spacing w:after="0" w:line="240" w:lineRule="auto"/>
        <w:jc w:val="center"/>
        <w:outlineLvl w:val="0"/>
        <w:rPr>
          <w:rFonts w:ascii="Arial" w:hAnsi="Arial" w:cs="Arial"/>
          <w:b/>
          <w:sz w:val="24"/>
          <w:szCs w:val="24"/>
        </w:rPr>
      </w:pPr>
    </w:p>
    <w:p w:rsidR="004E4191" w:rsidRDefault="004E4191" w:rsidP="00FD6AD0">
      <w:pPr>
        <w:spacing w:after="0" w:line="240" w:lineRule="auto"/>
        <w:jc w:val="center"/>
        <w:outlineLvl w:val="0"/>
        <w:rPr>
          <w:rFonts w:ascii="Arial" w:hAnsi="Arial" w:cs="Arial"/>
          <w:b/>
          <w:sz w:val="24"/>
          <w:szCs w:val="24"/>
        </w:rPr>
      </w:pPr>
    </w:p>
    <w:p w:rsidR="004E4191" w:rsidRDefault="004E4191" w:rsidP="00FD6AD0">
      <w:pPr>
        <w:spacing w:after="0" w:line="240" w:lineRule="auto"/>
        <w:jc w:val="center"/>
        <w:outlineLvl w:val="0"/>
        <w:rPr>
          <w:rFonts w:ascii="Arial" w:hAnsi="Arial" w:cs="Arial"/>
          <w:b/>
          <w:sz w:val="24"/>
          <w:szCs w:val="24"/>
        </w:rPr>
      </w:pPr>
    </w:p>
    <w:p w:rsidR="004E4191" w:rsidRDefault="004E4191" w:rsidP="00FD6AD0">
      <w:pPr>
        <w:spacing w:after="0" w:line="240" w:lineRule="auto"/>
        <w:jc w:val="center"/>
        <w:outlineLvl w:val="0"/>
        <w:rPr>
          <w:rFonts w:ascii="Arial" w:hAnsi="Arial" w:cs="Arial"/>
          <w:b/>
          <w:sz w:val="24"/>
          <w:szCs w:val="24"/>
        </w:rPr>
      </w:pPr>
    </w:p>
    <w:p w:rsidR="004E4191" w:rsidRDefault="004E4191" w:rsidP="00FD6AD0">
      <w:pPr>
        <w:spacing w:after="0" w:line="240" w:lineRule="auto"/>
        <w:jc w:val="center"/>
        <w:outlineLvl w:val="0"/>
        <w:rPr>
          <w:rFonts w:ascii="Arial" w:hAnsi="Arial" w:cs="Arial"/>
          <w:b/>
          <w:sz w:val="24"/>
          <w:szCs w:val="24"/>
        </w:rPr>
      </w:pPr>
    </w:p>
    <w:p w:rsidR="004E4191" w:rsidRDefault="004E4191" w:rsidP="00FD6AD0">
      <w:pPr>
        <w:spacing w:after="0" w:line="240" w:lineRule="auto"/>
        <w:jc w:val="center"/>
        <w:outlineLvl w:val="0"/>
        <w:rPr>
          <w:rFonts w:ascii="Arial" w:hAnsi="Arial" w:cs="Arial"/>
          <w:b/>
          <w:sz w:val="24"/>
          <w:szCs w:val="24"/>
        </w:rPr>
      </w:pPr>
    </w:p>
    <w:p w:rsidR="004E4191" w:rsidRDefault="004E4191" w:rsidP="00FD6AD0">
      <w:pPr>
        <w:spacing w:after="0" w:line="240" w:lineRule="auto"/>
        <w:jc w:val="center"/>
        <w:outlineLvl w:val="0"/>
        <w:rPr>
          <w:rFonts w:ascii="Arial" w:hAnsi="Arial" w:cs="Arial"/>
          <w:b/>
          <w:sz w:val="24"/>
          <w:szCs w:val="24"/>
        </w:rPr>
      </w:pPr>
    </w:p>
    <w:p w:rsidR="004E4191" w:rsidRDefault="004E4191" w:rsidP="00FD6AD0">
      <w:pPr>
        <w:spacing w:after="0" w:line="240" w:lineRule="auto"/>
        <w:jc w:val="center"/>
        <w:outlineLvl w:val="0"/>
        <w:rPr>
          <w:rFonts w:ascii="Arial" w:hAnsi="Arial" w:cs="Arial"/>
          <w:b/>
          <w:sz w:val="24"/>
          <w:szCs w:val="24"/>
        </w:rPr>
      </w:pPr>
    </w:p>
    <w:p w:rsidR="004E4191" w:rsidRDefault="004E4191" w:rsidP="00FD6AD0">
      <w:pPr>
        <w:spacing w:after="0" w:line="240" w:lineRule="auto"/>
        <w:jc w:val="center"/>
        <w:outlineLvl w:val="0"/>
        <w:rPr>
          <w:rFonts w:ascii="Arial" w:hAnsi="Arial" w:cs="Arial"/>
          <w:b/>
          <w:sz w:val="24"/>
          <w:szCs w:val="24"/>
        </w:rPr>
      </w:pPr>
    </w:p>
    <w:p w:rsidR="004E4191" w:rsidRDefault="004E4191" w:rsidP="00FD6AD0">
      <w:pPr>
        <w:spacing w:after="0" w:line="240" w:lineRule="auto"/>
        <w:jc w:val="center"/>
        <w:outlineLvl w:val="0"/>
        <w:rPr>
          <w:rFonts w:ascii="Arial" w:hAnsi="Arial" w:cs="Arial"/>
          <w:b/>
          <w:sz w:val="24"/>
          <w:szCs w:val="24"/>
        </w:rPr>
      </w:pPr>
    </w:p>
    <w:p w:rsidR="004E4191" w:rsidRDefault="004E4191" w:rsidP="00FD6AD0">
      <w:pPr>
        <w:spacing w:after="0" w:line="240" w:lineRule="auto"/>
        <w:jc w:val="center"/>
        <w:outlineLvl w:val="0"/>
        <w:rPr>
          <w:rFonts w:ascii="Arial" w:hAnsi="Arial" w:cs="Arial"/>
          <w:b/>
          <w:sz w:val="24"/>
          <w:szCs w:val="24"/>
        </w:rPr>
      </w:pPr>
    </w:p>
    <w:p w:rsidR="004E4191" w:rsidRDefault="004E4191" w:rsidP="00FD6AD0">
      <w:pPr>
        <w:spacing w:after="0" w:line="240" w:lineRule="auto"/>
        <w:jc w:val="center"/>
        <w:outlineLvl w:val="0"/>
        <w:rPr>
          <w:rFonts w:ascii="Arial" w:hAnsi="Arial" w:cs="Arial"/>
          <w:b/>
          <w:sz w:val="24"/>
          <w:szCs w:val="24"/>
        </w:rPr>
      </w:pPr>
    </w:p>
    <w:p w:rsidR="004E4191" w:rsidRDefault="004E4191" w:rsidP="00FD6AD0">
      <w:pPr>
        <w:spacing w:after="0" w:line="240" w:lineRule="auto"/>
        <w:jc w:val="center"/>
        <w:outlineLvl w:val="0"/>
        <w:rPr>
          <w:rFonts w:ascii="Arial" w:hAnsi="Arial" w:cs="Arial"/>
          <w:b/>
          <w:sz w:val="24"/>
          <w:szCs w:val="24"/>
        </w:rPr>
      </w:pPr>
    </w:p>
    <w:p w:rsidR="00312808" w:rsidRDefault="00312808" w:rsidP="00FD6AD0">
      <w:pPr>
        <w:spacing w:after="0" w:line="240" w:lineRule="auto"/>
        <w:jc w:val="center"/>
        <w:outlineLvl w:val="0"/>
        <w:rPr>
          <w:rFonts w:ascii="Arial" w:hAnsi="Arial" w:cs="Arial"/>
          <w:b/>
          <w:sz w:val="24"/>
          <w:szCs w:val="24"/>
        </w:rPr>
      </w:pPr>
    </w:p>
    <w:p w:rsidR="00312808" w:rsidRDefault="00312808" w:rsidP="00FD6AD0">
      <w:pPr>
        <w:spacing w:after="0" w:line="240" w:lineRule="auto"/>
        <w:jc w:val="center"/>
        <w:outlineLvl w:val="0"/>
        <w:rPr>
          <w:rFonts w:ascii="Arial" w:hAnsi="Arial" w:cs="Arial"/>
          <w:b/>
          <w:sz w:val="24"/>
          <w:szCs w:val="24"/>
        </w:rPr>
      </w:pPr>
    </w:p>
    <w:p w:rsidR="00297DEB" w:rsidRDefault="00297DEB" w:rsidP="00FD6AD0">
      <w:pPr>
        <w:spacing w:after="0"/>
        <w:jc w:val="center"/>
        <w:rPr>
          <w:rFonts w:ascii="Arial" w:hAnsi="Arial" w:cs="Arial"/>
          <w:b/>
          <w:sz w:val="24"/>
          <w:szCs w:val="24"/>
        </w:rPr>
      </w:pPr>
      <w:r>
        <w:rPr>
          <w:rFonts w:ascii="Arial" w:hAnsi="Arial" w:cs="Arial"/>
          <w:b/>
          <w:sz w:val="24"/>
          <w:szCs w:val="24"/>
        </w:rPr>
        <w:t>5.</w:t>
      </w:r>
    </w:p>
    <w:p w:rsidR="005F1B4A" w:rsidRDefault="005F1B4A" w:rsidP="00FD6AD0">
      <w:pPr>
        <w:spacing w:after="0"/>
        <w:jc w:val="center"/>
        <w:rPr>
          <w:rFonts w:ascii="Arial" w:hAnsi="Arial" w:cs="Arial"/>
          <w:b/>
          <w:sz w:val="24"/>
          <w:szCs w:val="24"/>
        </w:rPr>
      </w:pPr>
    </w:p>
    <w:p w:rsidR="00297DEB" w:rsidRDefault="00297DEB" w:rsidP="00FD6AD0">
      <w:pPr>
        <w:spacing w:after="0"/>
        <w:jc w:val="center"/>
        <w:rPr>
          <w:rFonts w:ascii="Arial" w:hAnsi="Arial" w:cs="Arial"/>
          <w:b/>
          <w:sz w:val="24"/>
          <w:szCs w:val="24"/>
        </w:rPr>
      </w:pPr>
      <w:r>
        <w:rPr>
          <w:rFonts w:ascii="Arial" w:hAnsi="Arial" w:cs="Arial"/>
          <w:b/>
          <w:sz w:val="24"/>
          <w:szCs w:val="24"/>
        </w:rPr>
        <w:t>Felülvizsgálatok - egyeztetések</w:t>
      </w:r>
    </w:p>
    <w:p w:rsidR="00297DEB" w:rsidRDefault="00297DEB" w:rsidP="00FD6AD0">
      <w:pPr>
        <w:spacing w:after="0"/>
        <w:jc w:val="center"/>
        <w:rPr>
          <w:rFonts w:ascii="Arial" w:hAnsi="Arial" w:cs="Arial"/>
          <w:b/>
          <w:sz w:val="24"/>
          <w:szCs w:val="24"/>
        </w:rPr>
      </w:pPr>
    </w:p>
    <w:p w:rsidR="00297DEB" w:rsidRDefault="00297DEB" w:rsidP="00FD6AD0">
      <w:pPr>
        <w:spacing w:after="0"/>
        <w:jc w:val="center"/>
        <w:rPr>
          <w:rFonts w:ascii="Arial" w:hAnsi="Arial" w:cs="Arial"/>
          <w:b/>
          <w:sz w:val="24"/>
          <w:szCs w:val="24"/>
        </w:rPr>
      </w:pPr>
    </w:p>
    <w:tbl>
      <w:tblPr>
        <w:tblW w:w="9959"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645"/>
        <w:gridCol w:w="1807"/>
        <w:gridCol w:w="3257"/>
      </w:tblGrid>
      <w:tr w:rsidR="00297DEB" w:rsidRPr="00E11323" w:rsidTr="008E3A9A">
        <w:tc>
          <w:tcPr>
            <w:tcW w:w="9959" w:type="dxa"/>
            <w:gridSpan w:val="4"/>
          </w:tcPr>
          <w:p w:rsidR="00297DEB" w:rsidRPr="00E11323" w:rsidRDefault="00297DEB" w:rsidP="00FD6AD0">
            <w:pPr>
              <w:spacing w:after="0" w:line="240" w:lineRule="auto"/>
              <w:jc w:val="center"/>
              <w:rPr>
                <w:rFonts w:ascii="Arial" w:hAnsi="Arial" w:cs="Arial"/>
                <w:b/>
                <w:sz w:val="24"/>
                <w:szCs w:val="24"/>
              </w:rPr>
            </w:pPr>
            <w:r w:rsidRPr="00E11323">
              <w:rPr>
                <w:rFonts w:ascii="Arial" w:hAnsi="Arial" w:cs="Arial"/>
                <w:b/>
                <w:sz w:val="24"/>
                <w:szCs w:val="24"/>
              </w:rPr>
              <w:t xml:space="preserve">Polgármesteri Hivatal </w:t>
            </w:r>
          </w:p>
        </w:tc>
      </w:tr>
      <w:tr w:rsidR="00297DEB" w:rsidRPr="00E11323" w:rsidTr="008E3A9A">
        <w:trPr>
          <w:trHeight w:val="422"/>
        </w:trPr>
        <w:tc>
          <w:tcPr>
            <w:tcW w:w="2250" w:type="dxa"/>
          </w:tcPr>
          <w:p w:rsidR="00297DEB" w:rsidRPr="00E11323" w:rsidRDefault="00297DEB" w:rsidP="00FD6AD0">
            <w:pPr>
              <w:spacing w:after="0" w:line="240" w:lineRule="auto"/>
              <w:jc w:val="center"/>
              <w:rPr>
                <w:rFonts w:ascii="Arial" w:hAnsi="Arial" w:cs="Arial"/>
                <w:b/>
                <w:sz w:val="24"/>
                <w:szCs w:val="24"/>
              </w:rPr>
            </w:pPr>
            <w:r w:rsidRPr="00E11323">
              <w:rPr>
                <w:rFonts w:ascii="Arial" w:hAnsi="Arial" w:cs="Arial"/>
                <w:b/>
                <w:sz w:val="24"/>
                <w:szCs w:val="24"/>
              </w:rPr>
              <w:t xml:space="preserve">név </w:t>
            </w:r>
          </w:p>
        </w:tc>
        <w:tc>
          <w:tcPr>
            <w:tcW w:w="2645" w:type="dxa"/>
          </w:tcPr>
          <w:p w:rsidR="00297DEB" w:rsidRPr="00E11323" w:rsidRDefault="00297DEB" w:rsidP="00FD6AD0">
            <w:pPr>
              <w:spacing w:after="0" w:line="240" w:lineRule="auto"/>
              <w:jc w:val="center"/>
              <w:rPr>
                <w:rFonts w:ascii="Arial" w:hAnsi="Arial" w:cs="Arial"/>
                <w:b/>
                <w:sz w:val="24"/>
                <w:szCs w:val="24"/>
              </w:rPr>
            </w:pPr>
            <w:r w:rsidRPr="00E11323">
              <w:rPr>
                <w:rFonts w:ascii="Arial" w:hAnsi="Arial" w:cs="Arial"/>
                <w:b/>
                <w:sz w:val="24"/>
                <w:szCs w:val="24"/>
              </w:rPr>
              <w:t>beosztás/feladat</w:t>
            </w:r>
          </w:p>
        </w:tc>
        <w:tc>
          <w:tcPr>
            <w:tcW w:w="1807" w:type="dxa"/>
          </w:tcPr>
          <w:p w:rsidR="00297DEB" w:rsidRPr="00E11323" w:rsidRDefault="00297DEB" w:rsidP="00FD6AD0">
            <w:pPr>
              <w:spacing w:after="0" w:line="240" w:lineRule="auto"/>
              <w:jc w:val="center"/>
              <w:rPr>
                <w:rFonts w:ascii="Arial" w:hAnsi="Arial" w:cs="Arial"/>
                <w:b/>
                <w:sz w:val="24"/>
                <w:szCs w:val="24"/>
              </w:rPr>
            </w:pPr>
            <w:r w:rsidRPr="00E11323">
              <w:rPr>
                <w:rFonts w:ascii="Arial" w:hAnsi="Arial" w:cs="Arial"/>
                <w:b/>
                <w:sz w:val="24"/>
                <w:szCs w:val="24"/>
              </w:rPr>
              <w:t xml:space="preserve">aláírás </w:t>
            </w:r>
          </w:p>
        </w:tc>
        <w:tc>
          <w:tcPr>
            <w:tcW w:w="3257" w:type="dxa"/>
          </w:tcPr>
          <w:p w:rsidR="00297DEB" w:rsidRPr="00E11323" w:rsidRDefault="00297DEB" w:rsidP="00FD6AD0">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297DEB" w:rsidRPr="00E11323" w:rsidTr="008E3A9A">
        <w:trPr>
          <w:trHeight w:val="697"/>
        </w:trPr>
        <w:tc>
          <w:tcPr>
            <w:tcW w:w="2250" w:type="dxa"/>
          </w:tcPr>
          <w:p w:rsidR="004C2318" w:rsidRPr="004E4191" w:rsidRDefault="004C2318" w:rsidP="00FD6AD0">
            <w:pPr>
              <w:spacing w:after="0" w:line="240" w:lineRule="auto"/>
              <w:rPr>
                <w:rFonts w:ascii="Arial" w:hAnsi="Arial" w:cs="Arial"/>
              </w:rPr>
            </w:pPr>
          </w:p>
          <w:p w:rsidR="00297DEB" w:rsidRPr="004E4191" w:rsidRDefault="00297DEB" w:rsidP="00FD6AD0">
            <w:pPr>
              <w:spacing w:after="0" w:line="240" w:lineRule="auto"/>
              <w:rPr>
                <w:rFonts w:ascii="Arial" w:hAnsi="Arial" w:cs="Arial"/>
              </w:rPr>
            </w:pPr>
            <w:r w:rsidRPr="004E4191">
              <w:rPr>
                <w:rFonts w:ascii="Arial" w:hAnsi="Arial" w:cs="Arial"/>
              </w:rPr>
              <w:t xml:space="preserve">dr. </w:t>
            </w:r>
            <w:r w:rsidR="00FB32C6" w:rsidRPr="004E4191">
              <w:rPr>
                <w:rFonts w:ascii="Arial" w:hAnsi="Arial" w:cs="Arial"/>
              </w:rPr>
              <w:t>Keserű Klaudia</w:t>
            </w:r>
          </w:p>
        </w:tc>
        <w:tc>
          <w:tcPr>
            <w:tcW w:w="2645" w:type="dxa"/>
            <w:vAlign w:val="center"/>
          </w:tcPr>
          <w:p w:rsidR="00297DEB" w:rsidRPr="004E4191" w:rsidRDefault="00AF2679" w:rsidP="00FD6AD0">
            <w:pPr>
              <w:spacing w:after="0" w:line="240" w:lineRule="auto"/>
              <w:rPr>
                <w:rFonts w:ascii="Arial" w:hAnsi="Arial" w:cs="Arial"/>
              </w:rPr>
            </w:pPr>
            <w:r>
              <w:rPr>
                <w:rFonts w:ascii="Arial" w:hAnsi="Arial" w:cs="Arial"/>
              </w:rPr>
              <w:t>jogász/</w:t>
            </w:r>
            <w:r w:rsidR="00297DEB" w:rsidRPr="004E4191">
              <w:rPr>
                <w:rFonts w:ascii="Arial" w:hAnsi="Arial" w:cs="Arial"/>
              </w:rPr>
              <w:t xml:space="preserve">ügyintéző </w:t>
            </w:r>
          </w:p>
        </w:tc>
        <w:tc>
          <w:tcPr>
            <w:tcW w:w="1807" w:type="dxa"/>
          </w:tcPr>
          <w:p w:rsidR="00297DEB" w:rsidRPr="004E4191" w:rsidRDefault="00297DEB" w:rsidP="00FD6AD0">
            <w:pPr>
              <w:spacing w:after="0" w:line="240" w:lineRule="auto"/>
              <w:jc w:val="center"/>
              <w:rPr>
                <w:rFonts w:ascii="Arial" w:hAnsi="Arial" w:cs="Arial"/>
              </w:rPr>
            </w:pPr>
          </w:p>
        </w:tc>
        <w:tc>
          <w:tcPr>
            <w:tcW w:w="3257" w:type="dxa"/>
          </w:tcPr>
          <w:p w:rsidR="00297DEB" w:rsidRPr="004E4191" w:rsidRDefault="00297DEB" w:rsidP="00FD6AD0">
            <w:pPr>
              <w:spacing w:after="0" w:line="240" w:lineRule="auto"/>
              <w:jc w:val="center"/>
              <w:rPr>
                <w:rFonts w:ascii="Arial" w:hAnsi="Arial" w:cs="Arial"/>
              </w:rPr>
            </w:pPr>
          </w:p>
        </w:tc>
      </w:tr>
      <w:tr w:rsidR="00297DEB" w:rsidRPr="00E11323" w:rsidTr="00B663ED">
        <w:trPr>
          <w:trHeight w:val="854"/>
        </w:trPr>
        <w:tc>
          <w:tcPr>
            <w:tcW w:w="2250" w:type="dxa"/>
            <w:tcBorders>
              <w:bottom w:val="single" w:sz="4" w:space="0" w:color="auto"/>
            </w:tcBorders>
          </w:tcPr>
          <w:p w:rsidR="004C2318" w:rsidRPr="004E4191" w:rsidRDefault="004C2318" w:rsidP="00FD6AD0">
            <w:pPr>
              <w:spacing w:after="0" w:line="240" w:lineRule="auto"/>
              <w:rPr>
                <w:rFonts w:ascii="Arial" w:hAnsi="Arial" w:cs="Arial"/>
              </w:rPr>
            </w:pPr>
          </w:p>
          <w:p w:rsidR="00297DEB" w:rsidRPr="004E4191" w:rsidRDefault="00C84848" w:rsidP="00FD6AD0">
            <w:pPr>
              <w:spacing w:after="0" w:line="240" w:lineRule="auto"/>
              <w:rPr>
                <w:rFonts w:ascii="Arial" w:hAnsi="Arial" w:cs="Arial"/>
              </w:rPr>
            </w:pPr>
            <w:r w:rsidRPr="004E4191">
              <w:rPr>
                <w:rFonts w:ascii="Arial" w:hAnsi="Arial" w:cs="Arial"/>
              </w:rPr>
              <w:t>Szintén László</w:t>
            </w:r>
          </w:p>
        </w:tc>
        <w:tc>
          <w:tcPr>
            <w:tcW w:w="2645" w:type="dxa"/>
            <w:tcBorders>
              <w:bottom w:val="single" w:sz="4" w:space="0" w:color="auto"/>
            </w:tcBorders>
            <w:vAlign w:val="center"/>
          </w:tcPr>
          <w:p w:rsidR="00297DEB" w:rsidRPr="004E4191" w:rsidRDefault="00AF2679" w:rsidP="00FD6AD0">
            <w:pPr>
              <w:spacing w:after="0" w:line="240" w:lineRule="auto"/>
              <w:rPr>
                <w:rFonts w:ascii="Arial" w:hAnsi="Arial" w:cs="Arial"/>
              </w:rPr>
            </w:pPr>
            <w:r>
              <w:rPr>
                <w:rFonts w:ascii="Arial" w:hAnsi="Arial" w:cs="Arial"/>
              </w:rPr>
              <w:t>közgazdasági osztályvezető/</w:t>
            </w:r>
            <w:r w:rsidR="00297DEB" w:rsidRPr="004E4191">
              <w:rPr>
                <w:rFonts w:ascii="Arial" w:hAnsi="Arial" w:cs="Arial"/>
              </w:rPr>
              <w:t xml:space="preserve">pénzügyi ellenőrzés </w:t>
            </w:r>
          </w:p>
        </w:tc>
        <w:tc>
          <w:tcPr>
            <w:tcW w:w="1807" w:type="dxa"/>
            <w:tcBorders>
              <w:bottom w:val="single" w:sz="4" w:space="0" w:color="auto"/>
            </w:tcBorders>
          </w:tcPr>
          <w:p w:rsidR="00297DEB" w:rsidRPr="004E4191" w:rsidRDefault="00297DEB" w:rsidP="00FD6AD0">
            <w:pPr>
              <w:spacing w:after="0" w:line="240" w:lineRule="auto"/>
              <w:jc w:val="center"/>
              <w:rPr>
                <w:rFonts w:ascii="Arial" w:hAnsi="Arial" w:cs="Arial"/>
              </w:rPr>
            </w:pPr>
          </w:p>
        </w:tc>
        <w:tc>
          <w:tcPr>
            <w:tcW w:w="3257" w:type="dxa"/>
            <w:tcBorders>
              <w:bottom w:val="single" w:sz="4" w:space="0" w:color="auto"/>
            </w:tcBorders>
          </w:tcPr>
          <w:p w:rsidR="00297DEB" w:rsidRPr="004E4191" w:rsidRDefault="00297DEB" w:rsidP="00FD6AD0">
            <w:pPr>
              <w:spacing w:after="0" w:line="240" w:lineRule="auto"/>
              <w:jc w:val="center"/>
              <w:rPr>
                <w:rFonts w:ascii="Arial" w:hAnsi="Arial" w:cs="Arial"/>
              </w:rPr>
            </w:pPr>
          </w:p>
        </w:tc>
      </w:tr>
      <w:tr w:rsidR="004C2318" w:rsidRPr="00E11323" w:rsidTr="00B663ED">
        <w:trPr>
          <w:trHeight w:val="719"/>
        </w:trPr>
        <w:tc>
          <w:tcPr>
            <w:tcW w:w="2250" w:type="dxa"/>
            <w:tcBorders>
              <w:bottom w:val="single" w:sz="4" w:space="0" w:color="auto"/>
            </w:tcBorders>
          </w:tcPr>
          <w:p w:rsidR="004C2318" w:rsidRPr="004E4191" w:rsidRDefault="004C2318" w:rsidP="00FD6AD0">
            <w:pPr>
              <w:spacing w:after="0" w:line="240" w:lineRule="auto"/>
              <w:rPr>
                <w:rFonts w:ascii="Arial" w:hAnsi="Arial" w:cs="Arial"/>
              </w:rPr>
            </w:pPr>
          </w:p>
          <w:p w:rsidR="004C2318" w:rsidRPr="004E4191" w:rsidRDefault="004C2318" w:rsidP="00FD6AD0">
            <w:pPr>
              <w:spacing w:after="0" w:line="240" w:lineRule="auto"/>
              <w:rPr>
                <w:rFonts w:ascii="Arial" w:hAnsi="Arial" w:cs="Arial"/>
              </w:rPr>
            </w:pPr>
            <w:r w:rsidRPr="004E4191">
              <w:rPr>
                <w:rFonts w:ascii="Arial" w:hAnsi="Arial" w:cs="Arial"/>
              </w:rPr>
              <w:t xml:space="preserve">dr. </w:t>
            </w:r>
            <w:r w:rsidR="004E4191" w:rsidRPr="004E4191">
              <w:rPr>
                <w:rFonts w:ascii="Arial" w:hAnsi="Arial" w:cs="Arial"/>
              </w:rPr>
              <w:t>Tüske Róbert</w:t>
            </w:r>
          </w:p>
          <w:p w:rsidR="004C2318" w:rsidRPr="004E4191" w:rsidRDefault="004C2318" w:rsidP="00FD6AD0">
            <w:pPr>
              <w:spacing w:after="0" w:line="240" w:lineRule="auto"/>
              <w:rPr>
                <w:rFonts w:ascii="Arial" w:hAnsi="Arial" w:cs="Arial"/>
              </w:rPr>
            </w:pPr>
          </w:p>
        </w:tc>
        <w:tc>
          <w:tcPr>
            <w:tcW w:w="2645" w:type="dxa"/>
            <w:tcBorders>
              <w:bottom w:val="single" w:sz="4" w:space="0" w:color="auto"/>
            </w:tcBorders>
            <w:vAlign w:val="center"/>
          </w:tcPr>
          <w:p w:rsidR="004C2318" w:rsidRPr="004E4191" w:rsidRDefault="004C2318" w:rsidP="00FD6AD0">
            <w:pPr>
              <w:spacing w:after="0" w:line="240" w:lineRule="auto"/>
              <w:rPr>
                <w:rFonts w:ascii="Arial" w:hAnsi="Arial" w:cs="Arial"/>
              </w:rPr>
            </w:pPr>
            <w:r w:rsidRPr="004E4191">
              <w:rPr>
                <w:rFonts w:ascii="Arial" w:hAnsi="Arial" w:cs="Arial"/>
              </w:rPr>
              <w:t>jegyző/törvényességi felügyelet</w:t>
            </w:r>
          </w:p>
        </w:tc>
        <w:tc>
          <w:tcPr>
            <w:tcW w:w="1807" w:type="dxa"/>
            <w:tcBorders>
              <w:bottom w:val="single" w:sz="4" w:space="0" w:color="auto"/>
            </w:tcBorders>
          </w:tcPr>
          <w:p w:rsidR="004C2318" w:rsidRPr="004E4191" w:rsidRDefault="004C2318" w:rsidP="00FD6AD0">
            <w:pPr>
              <w:spacing w:after="0" w:line="240" w:lineRule="auto"/>
              <w:jc w:val="center"/>
              <w:rPr>
                <w:rFonts w:ascii="Arial" w:hAnsi="Arial" w:cs="Arial"/>
              </w:rPr>
            </w:pPr>
          </w:p>
        </w:tc>
        <w:tc>
          <w:tcPr>
            <w:tcW w:w="3257" w:type="dxa"/>
            <w:tcBorders>
              <w:bottom w:val="single" w:sz="4" w:space="0" w:color="auto"/>
            </w:tcBorders>
          </w:tcPr>
          <w:p w:rsidR="004C2318" w:rsidRPr="004E4191" w:rsidRDefault="004C2318" w:rsidP="00FD6AD0">
            <w:pPr>
              <w:spacing w:after="0" w:line="240" w:lineRule="auto"/>
              <w:jc w:val="center"/>
              <w:rPr>
                <w:rFonts w:ascii="Arial" w:hAnsi="Arial" w:cs="Arial"/>
              </w:rPr>
            </w:pPr>
          </w:p>
        </w:tc>
      </w:tr>
    </w:tbl>
    <w:p w:rsidR="00297DEB" w:rsidRDefault="00297DEB" w:rsidP="00FD6AD0">
      <w:pPr>
        <w:spacing w:after="0"/>
        <w:jc w:val="center"/>
        <w:rPr>
          <w:rFonts w:ascii="Arial" w:hAnsi="Arial" w:cs="Arial"/>
          <w:b/>
          <w:sz w:val="24"/>
          <w:szCs w:val="24"/>
        </w:rPr>
      </w:pPr>
    </w:p>
    <w:p w:rsidR="00297DEB" w:rsidRDefault="00297DEB" w:rsidP="00FD6AD0">
      <w:pPr>
        <w:spacing w:after="0"/>
        <w:jc w:val="center"/>
        <w:rPr>
          <w:rFonts w:ascii="Arial" w:hAnsi="Arial" w:cs="Arial"/>
          <w:b/>
          <w:sz w:val="24"/>
          <w:szCs w:val="24"/>
        </w:rPr>
      </w:pPr>
    </w:p>
    <w:p w:rsidR="00297DEB" w:rsidRDefault="00297DEB" w:rsidP="00FD6AD0">
      <w:pPr>
        <w:spacing w:after="0"/>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297DEB" w:rsidRPr="00E11323" w:rsidTr="00D045D5">
        <w:trPr>
          <w:trHeight w:val="277"/>
        </w:trPr>
        <w:tc>
          <w:tcPr>
            <w:tcW w:w="9933" w:type="dxa"/>
            <w:gridSpan w:val="4"/>
          </w:tcPr>
          <w:p w:rsidR="00297DEB" w:rsidRPr="00E11323" w:rsidRDefault="00297DEB" w:rsidP="00FD6AD0">
            <w:pPr>
              <w:spacing w:after="0" w:line="240" w:lineRule="auto"/>
              <w:jc w:val="center"/>
              <w:rPr>
                <w:rFonts w:ascii="Arial" w:hAnsi="Arial" w:cs="Arial"/>
                <w:b/>
                <w:sz w:val="24"/>
                <w:szCs w:val="24"/>
              </w:rPr>
            </w:pPr>
            <w:r w:rsidRPr="00E11323">
              <w:rPr>
                <w:rFonts w:ascii="Arial" w:hAnsi="Arial" w:cs="Arial"/>
                <w:b/>
                <w:sz w:val="24"/>
                <w:szCs w:val="24"/>
              </w:rPr>
              <w:t xml:space="preserve">Külsős partner </w:t>
            </w:r>
          </w:p>
        </w:tc>
      </w:tr>
      <w:tr w:rsidR="00297DEB" w:rsidRPr="00E11323" w:rsidTr="00D045D5">
        <w:trPr>
          <w:trHeight w:val="277"/>
        </w:trPr>
        <w:tc>
          <w:tcPr>
            <w:tcW w:w="2483" w:type="dxa"/>
          </w:tcPr>
          <w:p w:rsidR="00297DEB" w:rsidRPr="00E11323" w:rsidRDefault="00297DEB" w:rsidP="00FD6AD0">
            <w:pPr>
              <w:spacing w:after="0" w:line="240" w:lineRule="auto"/>
              <w:jc w:val="center"/>
              <w:rPr>
                <w:rFonts w:ascii="Arial" w:hAnsi="Arial" w:cs="Arial"/>
                <w:b/>
                <w:sz w:val="24"/>
                <w:szCs w:val="24"/>
              </w:rPr>
            </w:pPr>
            <w:r w:rsidRPr="00E11323">
              <w:rPr>
                <w:rFonts w:ascii="Arial" w:hAnsi="Arial" w:cs="Arial"/>
                <w:b/>
                <w:sz w:val="24"/>
                <w:szCs w:val="24"/>
              </w:rPr>
              <w:t>név</w:t>
            </w:r>
          </w:p>
        </w:tc>
        <w:tc>
          <w:tcPr>
            <w:tcW w:w="2483" w:type="dxa"/>
          </w:tcPr>
          <w:p w:rsidR="00297DEB" w:rsidRPr="00E11323" w:rsidRDefault="00297DEB" w:rsidP="00FD6AD0">
            <w:pPr>
              <w:spacing w:after="0" w:line="240" w:lineRule="auto"/>
              <w:jc w:val="center"/>
              <w:rPr>
                <w:rFonts w:ascii="Arial" w:hAnsi="Arial" w:cs="Arial"/>
                <w:b/>
                <w:sz w:val="24"/>
                <w:szCs w:val="24"/>
              </w:rPr>
            </w:pPr>
            <w:r w:rsidRPr="00E11323">
              <w:rPr>
                <w:rFonts w:ascii="Arial" w:hAnsi="Arial" w:cs="Arial"/>
                <w:b/>
                <w:sz w:val="24"/>
                <w:szCs w:val="24"/>
              </w:rPr>
              <w:t>beosztás</w:t>
            </w:r>
          </w:p>
        </w:tc>
        <w:tc>
          <w:tcPr>
            <w:tcW w:w="2483" w:type="dxa"/>
          </w:tcPr>
          <w:p w:rsidR="00297DEB" w:rsidRPr="00E11323" w:rsidRDefault="00297DEB" w:rsidP="00FD6AD0">
            <w:pPr>
              <w:spacing w:after="0" w:line="240" w:lineRule="auto"/>
              <w:jc w:val="center"/>
              <w:rPr>
                <w:rFonts w:ascii="Arial" w:hAnsi="Arial" w:cs="Arial"/>
                <w:b/>
                <w:sz w:val="24"/>
                <w:szCs w:val="24"/>
              </w:rPr>
            </w:pPr>
            <w:r w:rsidRPr="00E11323">
              <w:rPr>
                <w:rFonts w:ascii="Arial" w:hAnsi="Arial" w:cs="Arial"/>
                <w:b/>
                <w:sz w:val="24"/>
                <w:szCs w:val="24"/>
              </w:rPr>
              <w:t>aláírás</w:t>
            </w:r>
          </w:p>
        </w:tc>
        <w:tc>
          <w:tcPr>
            <w:tcW w:w="2485" w:type="dxa"/>
          </w:tcPr>
          <w:p w:rsidR="00297DEB" w:rsidRPr="00E11323" w:rsidRDefault="00297DEB" w:rsidP="00FD6AD0">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297DEB" w:rsidRPr="00E11323" w:rsidTr="00C45FD4">
        <w:trPr>
          <w:trHeight w:val="707"/>
        </w:trPr>
        <w:tc>
          <w:tcPr>
            <w:tcW w:w="2483" w:type="dxa"/>
            <w:tcBorders>
              <w:bottom w:val="single" w:sz="4" w:space="0" w:color="auto"/>
            </w:tcBorders>
          </w:tcPr>
          <w:p w:rsidR="00297DEB" w:rsidRPr="00E11323" w:rsidRDefault="00297DEB" w:rsidP="00FD6AD0">
            <w:pPr>
              <w:spacing w:after="0" w:line="240" w:lineRule="auto"/>
              <w:jc w:val="center"/>
              <w:rPr>
                <w:rFonts w:ascii="Arial" w:hAnsi="Arial" w:cs="Arial"/>
                <w:b/>
                <w:sz w:val="24"/>
                <w:szCs w:val="24"/>
              </w:rPr>
            </w:pPr>
          </w:p>
        </w:tc>
        <w:tc>
          <w:tcPr>
            <w:tcW w:w="2483" w:type="dxa"/>
            <w:tcBorders>
              <w:bottom w:val="single" w:sz="4" w:space="0" w:color="auto"/>
            </w:tcBorders>
          </w:tcPr>
          <w:p w:rsidR="00297DEB" w:rsidRPr="00E11323" w:rsidRDefault="00297DEB" w:rsidP="00FD6AD0">
            <w:pPr>
              <w:spacing w:after="0" w:line="240" w:lineRule="auto"/>
              <w:rPr>
                <w:rFonts w:ascii="Arial" w:hAnsi="Arial" w:cs="Arial"/>
                <w:b/>
                <w:sz w:val="24"/>
                <w:szCs w:val="24"/>
              </w:rPr>
            </w:pPr>
          </w:p>
        </w:tc>
        <w:tc>
          <w:tcPr>
            <w:tcW w:w="2483" w:type="dxa"/>
            <w:tcBorders>
              <w:bottom w:val="single" w:sz="4" w:space="0" w:color="auto"/>
            </w:tcBorders>
          </w:tcPr>
          <w:p w:rsidR="00297DEB" w:rsidRPr="00E11323" w:rsidRDefault="00297DEB" w:rsidP="00FD6AD0">
            <w:pPr>
              <w:spacing w:after="0" w:line="240" w:lineRule="auto"/>
              <w:jc w:val="center"/>
              <w:rPr>
                <w:rFonts w:ascii="Arial" w:hAnsi="Arial" w:cs="Arial"/>
                <w:b/>
                <w:sz w:val="24"/>
                <w:szCs w:val="24"/>
              </w:rPr>
            </w:pPr>
          </w:p>
        </w:tc>
        <w:tc>
          <w:tcPr>
            <w:tcW w:w="2485" w:type="dxa"/>
            <w:tcBorders>
              <w:bottom w:val="single" w:sz="4" w:space="0" w:color="auto"/>
            </w:tcBorders>
          </w:tcPr>
          <w:p w:rsidR="00297DEB" w:rsidRPr="00E11323" w:rsidRDefault="00297DEB" w:rsidP="00FD6AD0">
            <w:pPr>
              <w:spacing w:after="0" w:line="240" w:lineRule="auto"/>
              <w:jc w:val="center"/>
              <w:rPr>
                <w:rFonts w:ascii="Arial" w:hAnsi="Arial" w:cs="Arial"/>
                <w:b/>
                <w:sz w:val="24"/>
                <w:szCs w:val="24"/>
              </w:rPr>
            </w:pPr>
          </w:p>
        </w:tc>
      </w:tr>
      <w:tr w:rsidR="00297DEB" w:rsidRPr="00E11323" w:rsidTr="00C45FD4">
        <w:trPr>
          <w:trHeight w:val="829"/>
        </w:trPr>
        <w:tc>
          <w:tcPr>
            <w:tcW w:w="2483" w:type="dxa"/>
            <w:tcBorders>
              <w:bottom w:val="single" w:sz="4" w:space="0" w:color="auto"/>
            </w:tcBorders>
          </w:tcPr>
          <w:p w:rsidR="00297DEB" w:rsidRPr="00E11323" w:rsidRDefault="00297DEB" w:rsidP="00FD6AD0">
            <w:pPr>
              <w:spacing w:after="0" w:line="240" w:lineRule="auto"/>
              <w:jc w:val="center"/>
              <w:rPr>
                <w:rFonts w:ascii="Arial" w:hAnsi="Arial" w:cs="Arial"/>
                <w:b/>
                <w:sz w:val="24"/>
                <w:szCs w:val="24"/>
              </w:rPr>
            </w:pPr>
          </w:p>
        </w:tc>
        <w:tc>
          <w:tcPr>
            <w:tcW w:w="2483" w:type="dxa"/>
            <w:tcBorders>
              <w:bottom w:val="single" w:sz="4" w:space="0" w:color="auto"/>
            </w:tcBorders>
          </w:tcPr>
          <w:p w:rsidR="00297DEB" w:rsidRPr="00E11323" w:rsidRDefault="00297DEB" w:rsidP="00FD6AD0">
            <w:pPr>
              <w:spacing w:after="0" w:line="240" w:lineRule="auto"/>
              <w:jc w:val="center"/>
              <w:rPr>
                <w:rFonts w:ascii="Arial" w:hAnsi="Arial" w:cs="Arial"/>
                <w:b/>
                <w:sz w:val="24"/>
                <w:szCs w:val="24"/>
              </w:rPr>
            </w:pPr>
          </w:p>
        </w:tc>
        <w:tc>
          <w:tcPr>
            <w:tcW w:w="2483" w:type="dxa"/>
            <w:tcBorders>
              <w:bottom w:val="single" w:sz="4" w:space="0" w:color="auto"/>
            </w:tcBorders>
          </w:tcPr>
          <w:p w:rsidR="00297DEB" w:rsidRPr="00E11323" w:rsidRDefault="00297DEB" w:rsidP="00FD6AD0">
            <w:pPr>
              <w:spacing w:after="0" w:line="240" w:lineRule="auto"/>
              <w:jc w:val="center"/>
              <w:rPr>
                <w:rFonts w:ascii="Arial" w:hAnsi="Arial" w:cs="Arial"/>
                <w:b/>
                <w:sz w:val="24"/>
                <w:szCs w:val="24"/>
              </w:rPr>
            </w:pPr>
          </w:p>
        </w:tc>
        <w:tc>
          <w:tcPr>
            <w:tcW w:w="2485" w:type="dxa"/>
            <w:tcBorders>
              <w:bottom w:val="single" w:sz="4" w:space="0" w:color="auto"/>
            </w:tcBorders>
          </w:tcPr>
          <w:p w:rsidR="00297DEB" w:rsidRPr="00E11323" w:rsidRDefault="00297DEB" w:rsidP="00FD6AD0">
            <w:pPr>
              <w:spacing w:after="0" w:line="240" w:lineRule="auto"/>
              <w:jc w:val="center"/>
              <w:rPr>
                <w:rFonts w:ascii="Arial" w:hAnsi="Arial" w:cs="Arial"/>
                <w:b/>
                <w:sz w:val="24"/>
                <w:szCs w:val="24"/>
              </w:rPr>
            </w:pPr>
          </w:p>
        </w:tc>
      </w:tr>
    </w:tbl>
    <w:p w:rsidR="00297DEB" w:rsidRPr="00843DC2" w:rsidRDefault="00297DEB" w:rsidP="00FD6AD0">
      <w:pPr>
        <w:spacing w:after="0"/>
        <w:jc w:val="center"/>
        <w:rPr>
          <w:rFonts w:ascii="Arial" w:hAnsi="Arial" w:cs="Arial"/>
          <w:b/>
          <w:sz w:val="24"/>
          <w:szCs w:val="24"/>
        </w:rPr>
      </w:pPr>
    </w:p>
    <w:p w:rsidR="0005488E" w:rsidRPr="004B5ACF" w:rsidRDefault="00297DEB" w:rsidP="00FD6AD0">
      <w:pPr>
        <w:spacing w:after="0" w:line="240" w:lineRule="auto"/>
        <w:jc w:val="center"/>
        <w:rPr>
          <w:rFonts w:ascii="Arial" w:hAnsi="Arial" w:cs="Arial"/>
          <w:spacing w:val="2"/>
          <w:sz w:val="24"/>
          <w:szCs w:val="24"/>
        </w:rPr>
      </w:pPr>
      <w:r w:rsidRPr="004B5ACF">
        <w:rPr>
          <w:rFonts w:ascii="Arial" w:hAnsi="Arial" w:cs="Arial"/>
          <w:spacing w:val="2"/>
          <w:sz w:val="24"/>
          <w:szCs w:val="24"/>
        </w:rPr>
        <w:t xml:space="preserve"> </w:t>
      </w:r>
    </w:p>
    <w:sectPr w:rsidR="0005488E" w:rsidRPr="004B5ACF" w:rsidSect="008E3A9A">
      <w:footerReference w:type="default" r:id="rId8"/>
      <w:headerReference w:type="first" r:id="rId9"/>
      <w:footerReference w:type="first" r:id="rId10"/>
      <w:type w:val="continuous"/>
      <w:pgSz w:w="11906" w:h="16838"/>
      <w:pgMar w:top="567" w:right="1134" w:bottom="567"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58DB" w:rsidRDefault="002D58DB" w:rsidP="00980239">
      <w:pPr>
        <w:spacing w:after="0" w:line="240" w:lineRule="auto"/>
      </w:pPr>
      <w:r>
        <w:separator/>
      </w:r>
    </w:p>
  </w:endnote>
  <w:endnote w:type="continuationSeparator" w:id="0">
    <w:p w:rsidR="002D58DB" w:rsidRDefault="002D58DB"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292C" w:rsidRPr="003E292C" w:rsidRDefault="003E292C">
    <w:pPr>
      <w:pStyle w:val="llb"/>
      <w:jc w:val="center"/>
      <w:rPr>
        <w:sz w:val="18"/>
        <w:szCs w:val="18"/>
      </w:rPr>
    </w:pPr>
    <w:r w:rsidRPr="003E292C">
      <w:rPr>
        <w:sz w:val="18"/>
        <w:szCs w:val="18"/>
      </w:rPr>
      <w:fldChar w:fldCharType="begin"/>
    </w:r>
    <w:r w:rsidRPr="003E292C">
      <w:rPr>
        <w:sz w:val="18"/>
        <w:szCs w:val="18"/>
      </w:rPr>
      <w:instrText>PAGE   \* MERGEFORMAT</w:instrText>
    </w:r>
    <w:r w:rsidRPr="003E292C">
      <w:rPr>
        <w:sz w:val="18"/>
        <w:szCs w:val="18"/>
      </w:rPr>
      <w:fldChar w:fldCharType="separate"/>
    </w:r>
    <w:r w:rsidRPr="003E292C">
      <w:rPr>
        <w:sz w:val="18"/>
        <w:szCs w:val="18"/>
      </w:rPr>
      <w:t>2</w:t>
    </w:r>
    <w:r w:rsidRPr="003E292C">
      <w:rPr>
        <w:sz w:val="18"/>
        <w:szCs w:val="18"/>
      </w:rPr>
      <w:fldChar w:fldCharType="end"/>
    </w:r>
  </w:p>
  <w:p w:rsidR="00A649EB" w:rsidRPr="00FB1EFA" w:rsidRDefault="00A649EB" w:rsidP="00FB1EFA">
    <w:pPr>
      <w:pStyle w:val="BasicParagraph"/>
      <w:spacing w:after="85" w:line="240" w:lineRule="auto"/>
      <w:rPr>
        <w:rFonts w:ascii="Arial" w:hAnsi="Arial" w:cs="Arial"/>
        <w:b/>
        <w:bCs/>
        <w:color w:val="auto"/>
        <w:spacing w:val="29"/>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9EB" w:rsidRPr="00FC7A75" w:rsidRDefault="00A649EB" w:rsidP="00FC7A75">
    <w:pPr>
      <w:pStyle w:val="BasicParagraph"/>
      <w:spacing w:after="85" w:line="240" w:lineRule="auto"/>
      <w:rPr>
        <w:rFonts w:ascii="Arial" w:hAnsi="Arial" w:cs="Arial"/>
        <w:b/>
        <w:bCs/>
        <w:color w:val="auto"/>
        <w:spacing w:val="29"/>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58DB" w:rsidRDefault="002D58DB" w:rsidP="00980239">
      <w:pPr>
        <w:spacing w:after="0" w:line="240" w:lineRule="auto"/>
      </w:pPr>
      <w:r>
        <w:separator/>
      </w:r>
    </w:p>
  </w:footnote>
  <w:footnote w:type="continuationSeparator" w:id="0">
    <w:p w:rsidR="002D58DB" w:rsidRDefault="002D58DB" w:rsidP="00980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9EB" w:rsidRDefault="006056CD" w:rsidP="00753805">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683895</wp:posOffset>
              </wp:positionV>
              <wp:extent cx="5219700" cy="933450"/>
              <wp:effectExtent l="0" t="0" r="0" b="1905"/>
              <wp:wrapNone/>
              <wp:docPr id="1"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933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49EB" w:rsidRPr="000D31CB" w:rsidRDefault="00A649EB"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A649EB" w:rsidRPr="000D31CB" w:rsidRDefault="00A649EB"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A649EB" w:rsidRPr="000D31CB" w:rsidRDefault="00A649EB"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A649EB" w:rsidRPr="000D31CB" w:rsidTr="00301B74">
                            <w:trPr>
                              <w:trHeight w:val="1531"/>
                            </w:trPr>
                            <w:tc>
                              <w:tcPr>
                                <w:tcW w:w="3685" w:type="dxa"/>
                              </w:tcPr>
                              <w:p w:rsidR="00A649EB" w:rsidRPr="000D31CB" w:rsidRDefault="00A649EB" w:rsidP="00A101F2">
                                <w:pPr>
                                  <w:spacing w:before="57" w:after="0" w:line="240" w:lineRule="auto"/>
                                  <w:ind w:right="227"/>
                                  <w:rPr>
                                    <w:rFonts w:ascii="Arial" w:hAnsi="Arial" w:cs="Arial"/>
                                    <w:color w:val="808080"/>
                                    <w:spacing w:val="6"/>
                                    <w:sz w:val="20"/>
                                    <w:szCs w:val="20"/>
                                  </w:rPr>
                                </w:pPr>
                              </w:p>
                            </w:tc>
                            <w:tc>
                              <w:tcPr>
                                <w:tcW w:w="4535" w:type="dxa"/>
                              </w:tcPr>
                              <w:p w:rsidR="00A649EB" w:rsidRPr="000D31CB" w:rsidRDefault="00A649EB" w:rsidP="00A101F2">
                                <w:pPr>
                                  <w:spacing w:before="57" w:after="0" w:line="240" w:lineRule="auto"/>
                                  <w:rPr>
                                    <w:rFonts w:ascii="Arial" w:hAnsi="Arial" w:cs="Arial"/>
                                    <w:color w:val="808080"/>
                                    <w:spacing w:val="2"/>
                                    <w:sz w:val="20"/>
                                    <w:szCs w:val="20"/>
                                  </w:rPr>
                                </w:pPr>
                              </w:p>
                            </w:tc>
                          </w:tr>
                        </w:tbl>
                        <w:p w:rsidR="00A649EB" w:rsidRPr="000D31CB" w:rsidRDefault="00A649EB" w:rsidP="00753805">
                          <w:pPr>
                            <w:pStyle w:val="BasicParagraph"/>
                            <w:spacing w:line="240" w:lineRule="auto"/>
                            <w:rPr>
                              <w:rFonts w:ascii="Arial" w:hAnsi="Arial" w:cs="Arial"/>
                              <w:color w:val="auto"/>
                              <w:spacing w:val="7"/>
                            </w:rPr>
                          </w:pPr>
                        </w:p>
                        <w:p w:rsidR="00A649EB" w:rsidRPr="000D31CB" w:rsidRDefault="00A649EB" w:rsidP="00753805">
                          <w:pPr>
                            <w:pStyle w:val="BasicParagraph"/>
                            <w:spacing w:line="240" w:lineRule="auto"/>
                            <w:rPr>
                              <w:rFonts w:ascii="Arial" w:hAnsi="Arial" w:cs="Arial"/>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141.75pt;margin-top:53.85pt;width:411pt;height:73.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" stroked="f">
              <o:lock v:ext="edit" aspectratio="t"/>
              <v:textbox inset="0,0,0,0">
                <w:txbxContent>
                  <w:p w:rsidR="00A649EB" w:rsidRPr="000D31CB" w:rsidRDefault="00A649EB"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A649EB" w:rsidRPr="000D31CB" w:rsidRDefault="00A649EB"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A649EB" w:rsidRPr="000D31CB" w:rsidRDefault="00A649EB"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A649EB" w:rsidRPr="000D31CB" w:rsidTr="00301B74">
                      <w:trPr>
                        <w:trHeight w:val="1531"/>
                      </w:trPr>
                      <w:tc>
                        <w:tcPr>
                          <w:tcW w:w="3685" w:type="dxa"/>
                        </w:tcPr>
                        <w:p w:rsidR="00A649EB" w:rsidRPr="000D31CB" w:rsidRDefault="00A649EB" w:rsidP="00A101F2">
                          <w:pPr>
                            <w:spacing w:before="57" w:after="0" w:line="240" w:lineRule="auto"/>
                            <w:ind w:right="227"/>
                            <w:rPr>
                              <w:rFonts w:ascii="Arial" w:hAnsi="Arial" w:cs="Arial"/>
                              <w:color w:val="808080"/>
                              <w:spacing w:val="6"/>
                              <w:sz w:val="20"/>
                              <w:szCs w:val="20"/>
                            </w:rPr>
                          </w:pPr>
                        </w:p>
                      </w:tc>
                      <w:tc>
                        <w:tcPr>
                          <w:tcW w:w="4535" w:type="dxa"/>
                        </w:tcPr>
                        <w:p w:rsidR="00A649EB" w:rsidRPr="000D31CB" w:rsidRDefault="00A649EB" w:rsidP="00A101F2">
                          <w:pPr>
                            <w:spacing w:before="57" w:after="0" w:line="240" w:lineRule="auto"/>
                            <w:rPr>
                              <w:rFonts w:ascii="Arial" w:hAnsi="Arial" w:cs="Arial"/>
                              <w:color w:val="808080"/>
                              <w:spacing w:val="2"/>
                              <w:sz w:val="20"/>
                              <w:szCs w:val="20"/>
                            </w:rPr>
                          </w:pPr>
                        </w:p>
                      </w:tc>
                    </w:tr>
                  </w:tbl>
                  <w:p w:rsidR="00A649EB" w:rsidRPr="000D31CB" w:rsidRDefault="00A649EB" w:rsidP="00753805">
                    <w:pPr>
                      <w:pStyle w:val="BasicParagraph"/>
                      <w:spacing w:line="240" w:lineRule="auto"/>
                      <w:rPr>
                        <w:rFonts w:ascii="Arial" w:hAnsi="Arial" w:cs="Arial"/>
                        <w:color w:val="auto"/>
                        <w:spacing w:val="7"/>
                      </w:rPr>
                    </w:pPr>
                  </w:p>
                  <w:p w:rsidR="00A649EB" w:rsidRPr="000D31CB" w:rsidRDefault="00A649EB" w:rsidP="00753805">
                    <w:pPr>
                      <w:pStyle w:val="BasicParagraph"/>
                      <w:spacing w:line="240" w:lineRule="auto"/>
                      <w:rPr>
                        <w:rFonts w:ascii="Arial" w:hAnsi="Arial" w:cs="Arial"/>
                        <w:color w:val="auto"/>
                        <w:spacing w:val="7"/>
                      </w:rPr>
                    </w:pPr>
                  </w:p>
                </w:txbxContent>
              </v:textbox>
              <w10:wrap anchorx="page" anchory="page"/>
            </v:shape>
          </w:pict>
        </mc:Fallback>
      </mc:AlternateContent>
    </w:r>
    <w:r>
      <w:rPr>
        <w:noProof/>
        <w:lang w:eastAsia="hu-HU"/>
      </w:rPr>
      <w:drawing>
        <wp:anchor distT="0" distB="0" distL="114300" distR="114300" simplePos="0" relativeHeight="251658752" behindDoc="0" locked="0" layoutInCell="1" allowOverlap="1">
          <wp:simplePos x="0" y="0"/>
          <wp:positionH relativeFrom="page">
            <wp:posOffset>540385</wp:posOffset>
          </wp:positionH>
          <wp:positionV relativeFrom="page">
            <wp:posOffset>360045</wp:posOffset>
          </wp:positionV>
          <wp:extent cx="1047750" cy="1257300"/>
          <wp:effectExtent l="0" t="0" r="0" b="0"/>
          <wp:wrapNone/>
          <wp:docPr id="12" name="Kép 1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9EB" w:rsidRDefault="006056CD" w:rsidP="00753805">
    <w:pPr>
      <w:pStyle w:val="lfej"/>
      <w:tabs>
        <w:tab w:val="clear" w:pos="4536"/>
        <w:tab w:val="clear" w:pos="9072"/>
      </w:tabs>
    </w:pP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11" name="Kép 1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A649EB" w:rsidRDefault="00A649EB" w:rsidP="00753805">
    <w:pPr>
      <w:pStyle w:val="lfej"/>
      <w:tabs>
        <w:tab w:val="clear" w:pos="4536"/>
        <w:tab w:val="clear" w:pos="9072"/>
      </w:tabs>
    </w:pPr>
  </w:p>
  <w:p w:rsidR="00A649EB" w:rsidRDefault="00A649EB" w:rsidP="00753805">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3"/>
    <w:lvl w:ilvl="0">
      <w:start w:val="1"/>
      <w:numFmt w:val="bullet"/>
      <w:lvlText w:val=""/>
      <w:lvlJc w:val="left"/>
      <w:pPr>
        <w:tabs>
          <w:tab w:val="num" w:pos="1800"/>
        </w:tabs>
        <w:ind w:left="1800" w:hanging="360"/>
      </w:pPr>
      <w:rPr>
        <w:rFonts w:ascii="Symbol" w:hAnsi="Symbol"/>
        <w:b w:val="0"/>
        <w:i/>
      </w:rPr>
    </w:lvl>
    <w:lvl w:ilvl="1">
      <w:start w:val="1"/>
      <w:numFmt w:val="bullet"/>
      <w:lvlText w:val=""/>
      <w:lvlJc w:val="left"/>
      <w:pPr>
        <w:tabs>
          <w:tab w:val="num" w:pos="2549"/>
        </w:tabs>
        <w:ind w:left="2549" w:hanging="360"/>
      </w:pPr>
      <w:rPr>
        <w:rFonts w:ascii="Symbol" w:hAnsi="Symbol"/>
        <w:b w:val="0"/>
        <w:i/>
      </w:rPr>
    </w:lvl>
    <w:lvl w:ilvl="2">
      <w:start w:val="1"/>
      <w:numFmt w:val="bullet"/>
      <w:lvlText w:val=""/>
      <w:lvlJc w:val="left"/>
      <w:pPr>
        <w:tabs>
          <w:tab w:val="num" w:pos="3298"/>
        </w:tabs>
        <w:ind w:left="3298" w:hanging="360"/>
      </w:pPr>
      <w:rPr>
        <w:rFonts w:ascii="Symbol" w:hAnsi="Symbol"/>
        <w:b w:val="0"/>
        <w:i/>
      </w:rPr>
    </w:lvl>
    <w:lvl w:ilvl="3">
      <w:start w:val="1"/>
      <w:numFmt w:val="bullet"/>
      <w:lvlText w:val=""/>
      <w:lvlJc w:val="left"/>
      <w:pPr>
        <w:tabs>
          <w:tab w:val="num" w:pos="4047"/>
        </w:tabs>
        <w:ind w:left="4047" w:hanging="360"/>
      </w:pPr>
      <w:rPr>
        <w:rFonts w:ascii="Symbol" w:hAnsi="Symbol"/>
        <w:b w:val="0"/>
        <w:i/>
      </w:rPr>
    </w:lvl>
    <w:lvl w:ilvl="4">
      <w:start w:val="1"/>
      <w:numFmt w:val="bullet"/>
      <w:lvlText w:val=""/>
      <w:lvlJc w:val="left"/>
      <w:pPr>
        <w:tabs>
          <w:tab w:val="num" w:pos="4796"/>
        </w:tabs>
        <w:ind w:left="4796" w:hanging="360"/>
      </w:pPr>
      <w:rPr>
        <w:rFonts w:ascii="Symbol" w:hAnsi="Symbol"/>
        <w:b w:val="0"/>
        <w:i/>
      </w:rPr>
    </w:lvl>
    <w:lvl w:ilvl="5">
      <w:start w:val="1"/>
      <w:numFmt w:val="bullet"/>
      <w:lvlText w:val=""/>
      <w:lvlJc w:val="left"/>
      <w:pPr>
        <w:tabs>
          <w:tab w:val="num" w:pos="5545"/>
        </w:tabs>
        <w:ind w:left="5545" w:hanging="360"/>
      </w:pPr>
      <w:rPr>
        <w:rFonts w:ascii="Symbol" w:hAnsi="Symbol"/>
        <w:b w:val="0"/>
        <w:i/>
      </w:rPr>
    </w:lvl>
    <w:lvl w:ilvl="6">
      <w:start w:val="1"/>
      <w:numFmt w:val="bullet"/>
      <w:lvlText w:val=""/>
      <w:lvlJc w:val="left"/>
      <w:pPr>
        <w:tabs>
          <w:tab w:val="num" w:pos="6294"/>
        </w:tabs>
        <w:ind w:left="6294" w:hanging="360"/>
      </w:pPr>
      <w:rPr>
        <w:rFonts w:ascii="Symbol" w:hAnsi="Symbol"/>
        <w:b w:val="0"/>
        <w:i/>
      </w:rPr>
    </w:lvl>
    <w:lvl w:ilvl="7">
      <w:start w:val="1"/>
      <w:numFmt w:val="bullet"/>
      <w:lvlText w:val=""/>
      <w:lvlJc w:val="left"/>
      <w:pPr>
        <w:tabs>
          <w:tab w:val="num" w:pos="7043"/>
        </w:tabs>
        <w:ind w:left="7043" w:hanging="360"/>
      </w:pPr>
      <w:rPr>
        <w:rFonts w:ascii="Symbol" w:hAnsi="Symbol"/>
        <w:b w:val="0"/>
        <w:i/>
      </w:rPr>
    </w:lvl>
    <w:lvl w:ilvl="8">
      <w:start w:val="1"/>
      <w:numFmt w:val="bullet"/>
      <w:lvlText w:val=""/>
      <w:lvlJc w:val="left"/>
      <w:pPr>
        <w:tabs>
          <w:tab w:val="num" w:pos="7792"/>
        </w:tabs>
        <w:ind w:left="7792" w:hanging="360"/>
      </w:pPr>
      <w:rPr>
        <w:rFonts w:ascii="Symbol" w:hAnsi="Symbol"/>
        <w:b w:val="0"/>
        <w:i/>
      </w:rPr>
    </w:lvl>
  </w:abstractNum>
  <w:abstractNum w:abstractNumId="1" w15:restartNumberingAfterBreak="0">
    <w:nsid w:val="05D57A40"/>
    <w:multiLevelType w:val="hybridMultilevel"/>
    <w:tmpl w:val="F4CA70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C7F17CA"/>
    <w:multiLevelType w:val="hybridMultilevel"/>
    <w:tmpl w:val="F4CA70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2C4222F"/>
    <w:multiLevelType w:val="hybridMultilevel"/>
    <w:tmpl w:val="1C0654B4"/>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D93392C"/>
    <w:multiLevelType w:val="hybridMultilevel"/>
    <w:tmpl w:val="1E8E71EA"/>
    <w:lvl w:ilvl="0" w:tplc="93B61E42">
      <w:start w:val="1"/>
      <w:numFmt w:val="lowerLetter"/>
      <w:lvlText w:val="%1)"/>
      <w:lvlJc w:val="left"/>
      <w:pPr>
        <w:ind w:left="1069" w:hanging="360"/>
      </w:pPr>
      <w:rPr>
        <w:b w:val="0"/>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5" w15:restartNumberingAfterBreak="0">
    <w:nsid w:val="22110CFB"/>
    <w:multiLevelType w:val="hybridMultilevel"/>
    <w:tmpl w:val="D3AAD54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6071F18"/>
    <w:multiLevelType w:val="hybridMultilevel"/>
    <w:tmpl w:val="6E5AF314"/>
    <w:lvl w:ilvl="0" w:tplc="F886F408">
      <w:start w:val="1"/>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08B77B7"/>
    <w:multiLevelType w:val="hybridMultilevel"/>
    <w:tmpl w:val="72BE4586"/>
    <w:lvl w:ilvl="0" w:tplc="A7B8CFDC">
      <w:start w:val="1"/>
      <w:numFmt w:val="decimal"/>
      <w:lvlText w:val="%1."/>
      <w:lvlJc w:val="left"/>
      <w:pPr>
        <w:ind w:left="574" w:hanging="360"/>
      </w:pPr>
      <w:rPr>
        <w:rFonts w:ascii="Times New Roman" w:eastAsia="Lucida Sans Unicode" w:hAnsi="Times New Roman" w:cs="Arial"/>
      </w:rPr>
    </w:lvl>
    <w:lvl w:ilvl="1" w:tplc="040E0019" w:tentative="1">
      <w:start w:val="1"/>
      <w:numFmt w:val="lowerLetter"/>
      <w:lvlText w:val="%2."/>
      <w:lvlJc w:val="left"/>
      <w:pPr>
        <w:ind w:left="1294" w:hanging="360"/>
      </w:pPr>
    </w:lvl>
    <w:lvl w:ilvl="2" w:tplc="040E001B" w:tentative="1">
      <w:start w:val="1"/>
      <w:numFmt w:val="lowerRoman"/>
      <w:lvlText w:val="%3."/>
      <w:lvlJc w:val="right"/>
      <w:pPr>
        <w:ind w:left="2014" w:hanging="180"/>
      </w:pPr>
    </w:lvl>
    <w:lvl w:ilvl="3" w:tplc="040E000F" w:tentative="1">
      <w:start w:val="1"/>
      <w:numFmt w:val="decimal"/>
      <w:lvlText w:val="%4."/>
      <w:lvlJc w:val="left"/>
      <w:pPr>
        <w:ind w:left="2734" w:hanging="360"/>
      </w:pPr>
    </w:lvl>
    <w:lvl w:ilvl="4" w:tplc="040E0019" w:tentative="1">
      <w:start w:val="1"/>
      <w:numFmt w:val="lowerLetter"/>
      <w:lvlText w:val="%5."/>
      <w:lvlJc w:val="left"/>
      <w:pPr>
        <w:ind w:left="3454" w:hanging="360"/>
      </w:pPr>
    </w:lvl>
    <w:lvl w:ilvl="5" w:tplc="040E001B" w:tentative="1">
      <w:start w:val="1"/>
      <w:numFmt w:val="lowerRoman"/>
      <w:lvlText w:val="%6."/>
      <w:lvlJc w:val="right"/>
      <w:pPr>
        <w:ind w:left="4174" w:hanging="180"/>
      </w:pPr>
    </w:lvl>
    <w:lvl w:ilvl="6" w:tplc="040E000F" w:tentative="1">
      <w:start w:val="1"/>
      <w:numFmt w:val="decimal"/>
      <w:lvlText w:val="%7."/>
      <w:lvlJc w:val="left"/>
      <w:pPr>
        <w:ind w:left="4894" w:hanging="360"/>
      </w:pPr>
    </w:lvl>
    <w:lvl w:ilvl="7" w:tplc="040E0019" w:tentative="1">
      <w:start w:val="1"/>
      <w:numFmt w:val="lowerLetter"/>
      <w:lvlText w:val="%8."/>
      <w:lvlJc w:val="left"/>
      <w:pPr>
        <w:ind w:left="5614" w:hanging="360"/>
      </w:pPr>
    </w:lvl>
    <w:lvl w:ilvl="8" w:tplc="040E001B" w:tentative="1">
      <w:start w:val="1"/>
      <w:numFmt w:val="lowerRoman"/>
      <w:lvlText w:val="%9."/>
      <w:lvlJc w:val="right"/>
      <w:pPr>
        <w:ind w:left="6334" w:hanging="180"/>
      </w:pPr>
    </w:lvl>
  </w:abstractNum>
  <w:abstractNum w:abstractNumId="8" w15:restartNumberingAfterBreak="0">
    <w:nsid w:val="3A58024A"/>
    <w:multiLevelType w:val="hybridMultilevel"/>
    <w:tmpl w:val="067E531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9" w15:restartNumberingAfterBreak="0">
    <w:nsid w:val="3D790BCB"/>
    <w:multiLevelType w:val="hybridMultilevel"/>
    <w:tmpl w:val="20F0DD02"/>
    <w:lvl w:ilvl="0" w:tplc="040E000F">
      <w:start w:val="1"/>
      <w:numFmt w:val="decimal"/>
      <w:lvlText w:val="%1."/>
      <w:lvlJc w:val="left"/>
      <w:pPr>
        <w:tabs>
          <w:tab w:val="num" w:pos="830"/>
        </w:tabs>
        <w:ind w:left="830" w:hanging="360"/>
      </w:pPr>
    </w:lvl>
    <w:lvl w:ilvl="1" w:tplc="040E0019" w:tentative="1">
      <w:start w:val="1"/>
      <w:numFmt w:val="lowerLetter"/>
      <w:lvlText w:val="%2."/>
      <w:lvlJc w:val="left"/>
      <w:pPr>
        <w:tabs>
          <w:tab w:val="num" w:pos="1550"/>
        </w:tabs>
        <w:ind w:left="1550" w:hanging="360"/>
      </w:pPr>
    </w:lvl>
    <w:lvl w:ilvl="2" w:tplc="040E001B" w:tentative="1">
      <w:start w:val="1"/>
      <w:numFmt w:val="lowerRoman"/>
      <w:lvlText w:val="%3."/>
      <w:lvlJc w:val="right"/>
      <w:pPr>
        <w:tabs>
          <w:tab w:val="num" w:pos="2270"/>
        </w:tabs>
        <w:ind w:left="2270" w:hanging="180"/>
      </w:pPr>
    </w:lvl>
    <w:lvl w:ilvl="3" w:tplc="040E000F" w:tentative="1">
      <w:start w:val="1"/>
      <w:numFmt w:val="decimal"/>
      <w:lvlText w:val="%4."/>
      <w:lvlJc w:val="left"/>
      <w:pPr>
        <w:tabs>
          <w:tab w:val="num" w:pos="2990"/>
        </w:tabs>
        <w:ind w:left="2990" w:hanging="360"/>
      </w:pPr>
    </w:lvl>
    <w:lvl w:ilvl="4" w:tplc="040E0019" w:tentative="1">
      <w:start w:val="1"/>
      <w:numFmt w:val="lowerLetter"/>
      <w:lvlText w:val="%5."/>
      <w:lvlJc w:val="left"/>
      <w:pPr>
        <w:tabs>
          <w:tab w:val="num" w:pos="3710"/>
        </w:tabs>
        <w:ind w:left="3710" w:hanging="360"/>
      </w:pPr>
    </w:lvl>
    <w:lvl w:ilvl="5" w:tplc="040E001B" w:tentative="1">
      <w:start w:val="1"/>
      <w:numFmt w:val="lowerRoman"/>
      <w:lvlText w:val="%6."/>
      <w:lvlJc w:val="right"/>
      <w:pPr>
        <w:tabs>
          <w:tab w:val="num" w:pos="4430"/>
        </w:tabs>
        <w:ind w:left="4430" w:hanging="180"/>
      </w:pPr>
    </w:lvl>
    <w:lvl w:ilvl="6" w:tplc="040E000F" w:tentative="1">
      <w:start w:val="1"/>
      <w:numFmt w:val="decimal"/>
      <w:lvlText w:val="%7."/>
      <w:lvlJc w:val="left"/>
      <w:pPr>
        <w:tabs>
          <w:tab w:val="num" w:pos="5150"/>
        </w:tabs>
        <w:ind w:left="5150" w:hanging="360"/>
      </w:pPr>
    </w:lvl>
    <w:lvl w:ilvl="7" w:tplc="040E0019" w:tentative="1">
      <w:start w:val="1"/>
      <w:numFmt w:val="lowerLetter"/>
      <w:lvlText w:val="%8."/>
      <w:lvlJc w:val="left"/>
      <w:pPr>
        <w:tabs>
          <w:tab w:val="num" w:pos="5870"/>
        </w:tabs>
        <w:ind w:left="5870" w:hanging="360"/>
      </w:pPr>
    </w:lvl>
    <w:lvl w:ilvl="8" w:tplc="040E001B" w:tentative="1">
      <w:start w:val="1"/>
      <w:numFmt w:val="lowerRoman"/>
      <w:lvlText w:val="%9."/>
      <w:lvlJc w:val="right"/>
      <w:pPr>
        <w:tabs>
          <w:tab w:val="num" w:pos="6590"/>
        </w:tabs>
        <w:ind w:left="6590" w:hanging="180"/>
      </w:pPr>
    </w:lvl>
  </w:abstractNum>
  <w:abstractNum w:abstractNumId="10" w15:restartNumberingAfterBreak="0">
    <w:nsid w:val="42E80F20"/>
    <w:multiLevelType w:val="hybridMultilevel"/>
    <w:tmpl w:val="E16EFB0C"/>
    <w:lvl w:ilvl="0" w:tplc="040E000F">
      <w:start w:val="1"/>
      <w:numFmt w:val="decimal"/>
      <w:lvlText w:val="%1."/>
      <w:lvlJc w:val="left"/>
      <w:pPr>
        <w:ind w:left="360" w:hanging="360"/>
      </w:pPr>
      <w:rPr>
        <w:rFonts w:hint="default"/>
        <w:b w:val="0"/>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1" w15:restartNumberingAfterBreak="0">
    <w:nsid w:val="44146F73"/>
    <w:multiLevelType w:val="hybridMultilevel"/>
    <w:tmpl w:val="A4028338"/>
    <w:lvl w:ilvl="0" w:tplc="040E0017">
      <w:start w:val="1"/>
      <w:numFmt w:val="lowerLetter"/>
      <w:lvlText w:val="%1)"/>
      <w:lvlJc w:val="left"/>
      <w:pPr>
        <w:ind w:left="1068" w:hanging="360"/>
      </w:pPr>
    </w:lvl>
    <w:lvl w:ilvl="1" w:tplc="040E0019">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2" w15:restartNumberingAfterBreak="0">
    <w:nsid w:val="4F0F34D6"/>
    <w:multiLevelType w:val="hybridMultilevel"/>
    <w:tmpl w:val="80C214A2"/>
    <w:lvl w:ilvl="0" w:tplc="040E000F">
      <w:start w:val="1"/>
      <w:numFmt w:val="decimal"/>
      <w:lvlText w:val="%1."/>
      <w:lvlJc w:val="left"/>
      <w:pPr>
        <w:ind w:left="360" w:hanging="360"/>
      </w:pPr>
      <w:rPr>
        <w:rFonts w:hint="default"/>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3" w15:restartNumberingAfterBreak="0">
    <w:nsid w:val="4FE54ED5"/>
    <w:multiLevelType w:val="hybridMultilevel"/>
    <w:tmpl w:val="F6081F30"/>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535D69F5"/>
    <w:multiLevelType w:val="multilevel"/>
    <w:tmpl w:val="036C9830"/>
    <w:lvl w:ilvl="0">
      <w:start w:val="1"/>
      <w:numFmt w:val="decimal"/>
      <w:lvlText w:val="%1."/>
      <w:lvlJc w:val="left"/>
      <w:pPr>
        <w:tabs>
          <w:tab w:val="num" w:pos="360"/>
        </w:tabs>
        <w:ind w:left="0" w:firstLine="0"/>
      </w:pPr>
      <w:rPr>
        <w:b w:val="0"/>
        <w:i w:val="0"/>
        <w:sz w:val="24"/>
      </w:rPr>
    </w:lvl>
    <w:lvl w:ilvl="1">
      <w:start w:val="1"/>
      <w:numFmt w:val="lowerLetter"/>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5" w15:restartNumberingAfterBreak="0">
    <w:nsid w:val="56F673C4"/>
    <w:multiLevelType w:val="hybridMultilevel"/>
    <w:tmpl w:val="AA68E736"/>
    <w:lvl w:ilvl="0" w:tplc="C142BB80">
      <w:start w:val="1"/>
      <w:numFmt w:val="decimal"/>
      <w:lvlText w:val="%1."/>
      <w:lvlJc w:val="left"/>
      <w:pPr>
        <w:ind w:left="735" w:hanging="37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5A902056"/>
    <w:multiLevelType w:val="hybridMultilevel"/>
    <w:tmpl w:val="3208A36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7" w15:restartNumberingAfterBreak="0">
    <w:nsid w:val="5B773C55"/>
    <w:multiLevelType w:val="hybridMultilevel"/>
    <w:tmpl w:val="9004948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C631297"/>
    <w:multiLevelType w:val="hybridMultilevel"/>
    <w:tmpl w:val="8556B3FE"/>
    <w:lvl w:ilvl="0" w:tplc="59AED18C">
      <w:start w:val="2022"/>
      <w:numFmt w:val="decimal"/>
      <w:lvlText w:val="%1."/>
      <w:lvlJc w:val="left"/>
      <w:pPr>
        <w:ind w:left="900" w:hanging="54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61EA10DA"/>
    <w:multiLevelType w:val="multilevel"/>
    <w:tmpl w:val="C86C73B0"/>
    <w:lvl w:ilvl="0">
      <w:start w:val="1"/>
      <w:numFmt w:val="decimal"/>
      <w:lvlText w:val="%1."/>
      <w:lvlJc w:val="left"/>
      <w:pPr>
        <w:tabs>
          <w:tab w:val="num" w:pos="360"/>
        </w:tabs>
        <w:ind w:left="0" w:firstLine="0"/>
      </w:pPr>
      <w:rPr>
        <w:b w:val="0"/>
        <w:i w:val="0"/>
        <w:sz w:val="24"/>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0" w15:restartNumberingAfterBreak="0">
    <w:nsid w:val="642E14D0"/>
    <w:multiLevelType w:val="multilevel"/>
    <w:tmpl w:val="0EC4BBD8"/>
    <w:name w:val="WWNum22"/>
    <w:lvl w:ilvl="0">
      <w:start w:val="1"/>
      <w:numFmt w:val="lowerLetter"/>
      <w:lvlText w:val="%1)"/>
      <w:lvlJc w:val="left"/>
      <w:pPr>
        <w:tabs>
          <w:tab w:val="num" w:pos="723"/>
        </w:tabs>
        <w:ind w:left="723" w:hanging="363"/>
      </w:pPr>
      <w:rPr>
        <w:rFonts w:ascii="Times New Roman" w:eastAsia="Lucida Sans Unicode" w:hAnsi="Times New Roman" w:cs="Arial"/>
      </w:rPr>
    </w:lvl>
    <w:lvl w:ilvl="1">
      <w:start w:val="1"/>
      <w:numFmt w:val="lowerLetter"/>
      <w:lvlText w:val="%2."/>
      <w:lvlJc w:val="left"/>
      <w:pPr>
        <w:tabs>
          <w:tab w:val="num" w:pos="1440"/>
        </w:tabs>
        <w:ind w:left="1440" w:hanging="360"/>
      </w:pPr>
      <w:rPr>
        <w:rFonts w:hint="default"/>
      </w:rPr>
    </w:lvl>
    <w:lvl w:ilvl="2">
      <w:start w:val="1"/>
      <w:numFmt w:val="lowerRoman"/>
      <w:lvlText w:val="%2.%3."/>
      <w:lvlJc w:val="left"/>
      <w:pPr>
        <w:tabs>
          <w:tab w:val="num" w:pos="2160"/>
        </w:tabs>
        <w:ind w:left="2160" w:hanging="180"/>
      </w:pPr>
      <w:rPr>
        <w:rFonts w:hint="default"/>
      </w:rPr>
    </w:lvl>
    <w:lvl w:ilvl="3">
      <w:start w:val="1"/>
      <w:numFmt w:val="decimal"/>
      <w:lvlText w:val="%2.%3.%4."/>
      <w:lvlJc w:val="left"/>
      <w:pPr>
        <w:tabs>
          <w:tab w:val="num" w:pos="2880"/>
        </w:tabs>
        <w:ind w:left="2880" w:hanging="360"/>
      </w:pPr>
      <w:rPr>
        <w:rFonts w:hint="default"/>
      </w:rPr>
    </w:lvl>
    <w:lvl w:ilvl="4">
      <w:start w:val="1"/>
      <w:numFmt w:val="lowerLetter"/>
      <w:lvlText w:val="%2.%3.%4.%5."/>
      <w:lvlJc w:val="left"/>
      <w:pPr>
        <w:tabs>
          <w:tab w:val="num" w:pos="3600"/>
        </w:tabs>
        <w:ind w:left="3600" w:hanging="360"/>
      </w:pPr>
      <w:rPr>
        <w:rFonts w:hint="default"/>
      </w:rPr>
    </w:lvl>
    <w:lvl w:ilvl="5">
      <w:start w:val="1"/>
      <w:numFmt w:val="lowerRoman"/>
      <w:lvlText w:val="%2.%3.%4.%5.%6."/>
      <w:lvlJc w:val="left"/>
      <w:pPr>
        <w:tabs>
          <w:tab w:val="num" w:pos="4320"/>
        </w:tabs>
        <w:ind w:left="4320" w:hanging="180"/>
      </w:pPr>
      <w:rPr>
        <w:rFonts w:hint="default"/>
      </w:rPr>
    </w:lvl>
    <w:lvl w:ilvl="6">
      <w:start w:val="1"/>
      <w:numFmt w:val="decimal"/>
      <w:lvlText w:val="%2.%3.%4.%5.%6.%7."/>
      <w:lvlJc w:val="left"/>
      <w:pPr>
        <w:tabs>
          <w:tab w:val="num" w:pos="5040"/>
        </w:tabs>
        <w:ind w:left="5040" w:hanging="360"/>
      </w:pPr>
      <w:rPr>
        <w:rFonts w:hint="default"/>
      </w:rPr>
    </w:lvl>
    <w:lvl w:ilvl="7">
      <w:start w:val="1"/>
      <w:numFmt w:val="lowerLetter"/>
      <w:lvlText w:val="%2.%3.%4.%5.%6.%7.%8."/>
      <w:lvlJc w:val="left"/>
      <w:pPr>
        <w:tabs>
          <w:tab w:val="num" w:pos="5760"/>
        </w:tabs>
        <w:ind w:left="5760" w:hanging="360"/>
      </w:pPr>
      <w:rPr>
        <w:rFonts w:hint="default"/>
      </w:rPr>
    </w:lvl>
    <w:lvl w:ilvl="8">
      <w:start w:val="1"/>
      <w:numFmt w:val="lowerRoman"/>
      <w:lvlText w:val="%2.%3.%4.%5.%6.%7.%8.%9."/>
      <w:lvlJc w:val="left"/>
      <w:pPr>
        <w:tabs>
          <w:tab w:val="num" w:pos="6480"/>
        </w:tabs>
        <w:ind w:left="6480" w:hanging="180"/>
      </w:pPr>
      <w:rPr>
        <w:rFonts w:hint="default"/>
      </w:rPr>
    </w:lvl>
  </w:abstractNum>
  <w:abstractNum w:abstractNumId="21" w15:restartNumberingAfterBreak="0">
    <w:nsid w:val="69B232AF"/>
    <w:multiLevelType w:val="hybridMultilevel"/>
    <w:tmpl w:val="846C9A7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DE42467"/>
    <w:multiLevelType w:val="hybridMultilevel"/>
    <w:tmpl w:val="6980D41C"/>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6F7370E9"/>
    <w:multiLevelType w:val="hybridMultilevel"/>
    <w:tmpl w:val="E16EFB0C"/>
    <w:lvl w:ilvl="0" w:tplc="040E000F">
      <w:start w:val="1"/>
      <w:numFmt w:val="decimal"/>
      <w:lvlText w:val="%1."/>
      <w:lvlJc w:val="left"/>
      <w:pPr>
        <w:ind w:left="360" w:hanging="360"/>
      </w:pPr>
      <w:rPr>
        <w:rFonts w:hint="default"/>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4" w15:restartNumberingAfterBreak="0">
    <w:nsid w:val="7A166464"/>
    <w:multiLevelType w:val="hybridMultilevel"/>
    <w:tmpl w:val="1F1CDF9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9"/>
  </w:num>
  <w:num w:numId="2">
    <w:abstractNumId w:val="4"/>
  </w:num>
  <w:num w:numId="3">
    <w:abstractNumId w:val="16"/>
  </w:num>
  <w:num w:numId="4">
    <w:abstractNumId w:val="14"/>
  </w:num>
  <w:num w:numId="5">
    <w:abstractNumId w:val="11"/>
  </w:num>
  <w:num w:numId="6">
    <w:abstractNumId w:val="17"/>
  </w:num>
  <w:num w:numId="7">
    <w:abstractNumId w:val="22"/>
  </w:num>
  <w:num w:numId="8">
    <w:abstractNumId w:val="0"/>
  </w:num>
  <w:num w:numId="9">
    <w:abstractNumId w:val="20"/>
  </w:num>
  <w:num w:numId="10">
    <w:abstractNumId w:val="12"/>
  </w:num>
  <w:num w:numId="11">
    <w:abstractNumId w:val="10"/>
  </w:num>
  <w:num w:numId="12">
    <w:abstractNumId w:val="23"/>
  </w:num>
  <w:num w:numId="13">
    <w:abstractNumId w:val="7"/>
  </w:num>
  <w:num w:numId="14">
    <w:abstractNumId w:val="3"/>
  </w:num>
  <w:num w:numId="15">
    <w:abstractNumId w:val="19"/>
  </w:num>
  <w:num w:numId="16">
    <w:abstractNumId w:val="15"/>
  </w:num>
  <w:num w:numId="17">
    <w:abstractNumId w:val="5"/>
  </w:num>
  <w:num w:numId="18">
    <w:abstractNumId w:val="2"/>
  </w:num>
  <w:num w:numId="19">
    <w:abstractNumId w:val="1"/>
  </w:num>
  <w:num w:numId="20">
    <w:abstractNumId w:val="24"/>
  </w:num>
  <w:num w:numId="21">
    <w:abstractNumId w:val="8"/>
  </w:num>
  <w:num w:numId="22">
    <w:abstractNumId w:val="18"/>
  </w:num>
  <w:num w:numId="23">
    <w:abstractNumId w:val="21"/>
  </w:num>
  <w:num w:numId="24">
    <w:abstractNumId w:val="6"/>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133"/>
    <w:rsid w:val="000006A0"/>
    <w:rsid w:val="00006F06"/>
    <w:rsid w:val="00013AFE"/>
    <w:rsid w:val="00014568"/>
    <w:rsid w:val="00021CFB"/>
    <w:rsid w:val="000241F8"/>
    <w:rsid w:val="000251C2"/>
    <w:rsid w:val="000313E9"/>
    <w:rsid w:val="0003312D"/>
    <w:rsid w:val="0005488E"/>
    <w:rsid w:val="00055992"/>
    <w:rsid w:val="00063B9F"/>
    <w:rsid w:val="000813CE"/>
    <w:rsid w:val="00096CEA"/>
    <w:rsid w:val="000A57DA"/>
    <w:rsid w:val="000A6677"/>
    <w:rsid w:val="000B4AE8"/>
    <w:rsid w:val="000C6C06"/>
    <w:rsid w:val="000D31CB"/>
    <w:rsid w:val="000E7E7D"/>
    <w:rsid w:val="000F11AA"/>
    <w:rsid w:val="000F618B"/>
    <w:rsid w:val="0010167D"/>
    <w:rsid w:val="00104A07"/>
    <w:rsid w:val="001054C8"/>
    <w:rsid w:val="00110F33"/>
    <w:rsid w:val="00126755"/>
    <w:rsid w:val="00131E7E"/>
    <w:rsid w:val="0014323D"/>
    <w:rsid w:val="00152B95"/>
    <w:rsid w:val="00161310"/>
    <w:rsid w:val="00162823"/>
    <w:rsid w:val="0016364D"/>
    <w:rsid w:val="00163C1D"/>
    <w:rsid w:val="00170533"/>
    <w:rsid w:val="001728AE"/>
    <w:rsid w:val="00185EED"/>
    <w:rsid w:val="001864C8"/>
    <w:rsid w:val="00191BE9"/>
    <w:rsid w:val="001A2C9E"/>
    <w:rsid w:val="001B0CC4"/>
    <w:rsid w:val="001B356A"/>
    <w:rsid w:val="001C511F"/>
    <w:rsid w:val="001C5A82"/>
    <w:rsid w:val="001D0994"/>
    <w:rsid w:val="001E1147"/>
    <w:rsid w:val="001E537C"/>
    <w:rsid w:val="001F0DF7"/>
    <w:rsid w:val="001F4B1D"/>
    <w:rsid w:val="001F699F"/>
    <w:rsid w:val="0020772A"/>
    <w:rsid w:val="00213533"/>
    <w:rsid w:val="00214A57"/>
    <w:rsid w:val="0023059D"/>
    <w:rsid w:val="002569D0"/>
    <w:rsid w:val="00271301"/>
    <w:rsid w:val="00273AA1"/>
    <w:rsid w:val="00273B9D"/>
    <w:rsid w:val="00277F9D"/>
    <w:rsid w:val="00285F02"/>
    <w:rsid w:val="00287240"/>
    <w:rsid w:val="00293921"/>
    <w:rsid w:val="00297A2F"/>
    <w:rsid w:val="00297DEB"/>
    <w:rsid w:val="002B29CE"/>
    <w:rsid w:val="002B5D23"/>
    <w:rsid w:val="002C42DD"/>
    <w:rsid w:val="002C58A1"/>
    <w:rsid w:val="002C5E25"/>
    <w:rsid w:val="002D58DB"/>
    <w:rsid w:val="002F2A5F"/>
    <w:rsid w:val="002F36F2"/>
    <w:rsid w:val="00301B74"/>
    <w:rsid w:val="00312808"/>
    <w:rsid w:val="00321001"/>
    <w:rsid w:val="00321437"/>
    <w:rsid w:val="00324027"/>
    <w:rsid w:val="00326D07"/>
    <w:rsid w:val="003275ED"/>
    <w:rsid w:val="00336F0D"/>
    <w:rsid w:val="00347894"/>
    <w:rsid w:val="003579AE"/>
    <w:rsid w:val="00361068"/>
    <w:rsid w:val="00377B85"/>
    <w:rsid w:val="003816EC"/>
    <w:rsid w:val="00387426"/>
    <w:rsid w:val="003936F4"/>
    <w:rsid w:val="003A56E7"/>
    <w:rsid w:val="003D2B4B"/>
    <w:rsid w:val="003E292C"/>
    <w:rsid w:val="003F093D"/>
    <w:rsid w:val="003F1DD8"/>
    <w:rsid w:val="00401303"/>
    <w:rsid w:val="004070E4"/>
    <w:rsid w:val="004231B4"/>
    <w:rsid w:val="00426FF0"/>
    <w:rsid w:val="004406A2"/>
    <w:rsid w:val="00440A4B"/>
    <w:rsid w:val="00460DED"/>
    <w:rsid w:val="0046391C"/>
    <w:rsid w:val="0047265B"/>
    <w:rsid w:val="004834C4"/>
    <w:rsid w:val="00486178"/>
    <w:rsid w:val="004A2C28"/>
    <w:rsid w:val="004B34DE"/>
    <w:rsid w:val="004B3870"/>
    <w:rsid w:val="004B42F8"/>
    <w:rsid w:val="004B5202"/>
    <w:rsid w:val="004B5ACF"/>
    <w:rsid w:val="004C2318"/>
    <w:rsid w:val="004D1381"/>
    <w:rsid w:val="004D388A"/>
    <w:rsid w:val="004E121D"/>
    <w:rsid w:val="004E4191"/>
    <w:rsid w:val="004F4047"/>
    <w:rsid w:val="004F705E"/>
    <w:rsid w:val="00500404"/>
    <w:rsid w:val="00527886"/>
    <w:rsid w:val="00527C90"/>
    <w:rsid w:val="00533CF5"/>
    <w:rsid w:val="005458ED"/>
    <w:rsid w:val="00552DEC"/>
    <w:rsid w:val="0057493C"/>
    <w:rsid w:val="00581F3E"/>
    <w:rsid w:val="005837FA"/>
    <w:rsid w:val="005A18C5"/>
    <w:rsid w:val="005A4443"/>
    <w:rsid w:val="005A55F6"/>
    <w:rsid w:val="005C12D6"/>
    <w:rsid w:val="005C2201"/>
    <w:rsid w:val="005C7D7E"/>
    <w:rsid w:val="005D6D71"/>
    <w:rsid w:val="005E54AA"/>
    <w:rsid w:val="005E5A5D"/>
    <w:rsid w:val="005F1B4A"/>
    <w:rsid w:val="005F3185"/>
    <w:rsid w:val="005F3D39"/>
    <w:rsid w:val="005F59B3"/>
    <w:rsid w:val="00603A2D"/>
    <w:rsid w:val="00603C2E"/>
    <w:rsid w:val="00603E91"/>
    <w:rsid w:val="006056CD"/>
    <w:rsid w:val="00605B02"/>
    <w:rsid w:val="00605CFE"/>
    <w:rsid w:val="00611577"/>
    <w:rsid w:val="00617B7B"/>
    <w:rsid w:val="00626241"/>
    <w:rsid w:val="00630787"/>
    <w:rsid w:val="00647165"/>
    <w:rsid w:val="00652FDA"/>
    <w:rsid w:val="006621D8"/>
    <w:rsid w:val="006637E9"/>
    <w:rsid w:val="00664269"/>
    <w:rsid w:val="0067124A"/>
    <w:rsid w:val="00695AEA"/>
    <w:rsid w:val="00696721"/>
    <w:rsid w:val="006971C9"/>
    <w:rsid w:val="006976B5"/>
    <w:rsid w:val="006A689B"/>
    <w:rsid w:val="006B2631"/>
    <w:rsid w:val="006B2EDB"/>
    <w:rsid w:val="006D26AD"/>
    <w:rsid w:val="006D5EB9"/>
    <w:rsid w:val="006E4CED"/>
    <w:rsid w:val="006E5FF4"/>
    <w:rsid w:val="0070416D"/>
    <w:rsid w:val="00704935"/>
    <w:rsid w:val="007111E6"/>
    <w:rsid w:val="00721AD9"/>
    <w:rsid w:val="007241D6"/>
    <w:rsid w:val="007346DE"/>
    <w:rsid w:val="007364EB"/>
    <w:rsid w:val="0074050B"/>
    <w:rsid w:val="007532E2"/>
    <w:rsid w:val="00753805"/>
    <w:rsid w:val="00760CA6"/>
    <w:rsid w:val="00763423"/>
    <w:rsid w:val="00772B13"/>
    <w:rsid w:val="00773866"/>
    <w:rsid w:val="00773CD5"/>
    <w:rsid w:val="00776AB8"/>
    <w:rsid w:val="007775F2"/>
    <w:rsid w:val="007907F8"/>
    <w:rsid w:val="007943F5"/>
    <w:rsid w:val="007A5A56"/>
    <w:rsid w:val="007B2C40"/>
    <w:rsid w:val="007C17DF"/>
    <w:rsid w:val="007C23F9"/>
    <w:rsid w:val="007E0B3B"/>
    <w:rsid w:val="007F7031"/>
    <w:rsid w:val="00805338"/>
    <w:rsid w:val="008132C6"/>
    <w:rsid w:val="008155EB"/>
    <w:rsid w:val="008423C2"/>
    <w:rsid w:val="00844886"/>
    <w:rsid w:val="0089569D"/>
    <w:rsid w:val="00895E40"/>
    <w:rsid w:val="008B125C"/>
    <w:rsid w:val="008B1381"/>
    <w:rsid w:val="008C4006"/>
    <w:rsid w:val="008D1FFB"/>
    <w:rsid w:val="008D465F"/>
    <w:rsid w:val="008D737D"/>
    <w:rsid w:val="008E053A"/>
    <w:rsid w:val="008E3A9A"/>
    <w:rsid w:val="008E46E6"/>
    <w:rsid w:val="008E54ED"/>
    <w:rsid w:val="008F0B6B"/>
    <w:rsid w:val="009153EE"/>
    <w:rsid w:val="00924E29"/>
    <w:rsid w:val="00925108"/>
    <w:rsid w:val="009336A6"/>
    <w:rsid w:val="00935D48"/>
    <w:rsid w:val="00936780"/>
    <w:rsid w:val="00941B97"/>
    <w:rsid w:val="00946343"/>
    <w:rsid w:val="00955BE0"/>
    <w:rsid w:val="009569DE"/>
    <w:rsid w:val="00966873"/>
    <w:rsid w:val="009713F1"/>
    <w:rsid w:val="009763DC"/>
    <w:rsid w:val="00980239"/>
    <w:rsid w:val="0099793E"/>
    <w:rsid w:val="009A79EB"/>
    <w:rsid w:val="009B33ED"/>
    <w:rsid w:val="009B3AF7"/>
    <w:rsid w:val="009B61E2"/>
    <w:rsid w:val="009C14C9"/>
    <w:rsid w:val="009C337D"/>
    <w:rsid w:val="009D0261"/>
    <w:rsid w:val="009F2871"/>
    <w:rsid w:val="009F38E9"/>
    <w:rsid w:val="00A101F2"/>
    <w:rsid w:val="00A10FFB"/>
    <w:rsid w:val="00A11E5A"/>
    <w:rsid w:val="00A14622"/>
    <w:rsid w:val="00A2054C"/>
    <w:rsid w:val="00A20725"/>
    <w:rsid w:val="00A257D3"/>
    <w:rsid w:val="00A323F4"/>
    <w:rsid w:val="00A32A24"/>
    <w:rsid w:val="00A54FCC"/>
    <w:rsid w:val="00A64428"/>
    <w:rsid w:val="00A649EB"/>
    <w:rsid w:val="00A6603B"/>
    <w:rsid w:val="00A713EE"/>
    <w:rsid w:val="00A724C7"/>
    <w:rsid w:val="00A76E81"/>
    <w:rsid w:val="00A90D0E"/>
    <w:rsid w:val="00A914AE"/>
    <w:rsid w:val="00AA39CD"/>
    <w:rsid w:val="00AA5F96"/>
    <w:rsid w:val="00AB14F3"/>
    <w:rsid w:val="00AC794C"/>
    <w:rsid w:val="00AF2679"/>
    <w:rsid w:val="00AF3DBD"/>
    <w:rsid w:val="00B0254E"/>
    <w:rsid w:val="00B03FE4"/>
    <w:rsid w:val="00B078B6"/>
    <w:rsid w:val="00B12A69"/>
    <w:rsid w:val="00B1697C"/>
    <w:rsid w:val="00B23B8E"/>
    <w:rsid w:val="00B3665C"/>
    <w:rsid w:val="00B36B5B"/>
    <w:rsid w:val="00B5319D"/>
    <w:rsid w:val="00B60FBD"/>
    <w:rsid w:val="00B62453"/>
    <w:rsid w:val="00B638A6"/>
    <w:rsid w:val="00B6506B"/>
    <w:rsid w:val="00B663ED"/>
    <w:rsid w:val="00B673F7"/>
    <w:rsid w:val="00B720D4"/>
    <w:rsid w:val="00B74656"/>
    <w:rsid w:val="00B85F12"/>
    <w:rsid w:val="00BA328C"/>
    <w:rsid w:val="00BA5E83"/>
    <w:rsid w:val="00BA6FDB"/>
    <w:rsid w:val="00BC0129"/>
    <w:rsid w:val="00BF146A"/>
    <w:rsid w:val="00BF6035"/>
    <w:rsid w:val="00C01A30"/>
    <w:rsid w:val="00C03A15"/>
    <w:rsid w:val="00C05199"/>
    <w:rsid w:val="00C0543E"/>
    <w:rsid w:val="00C06FDD"/>
    <w:rsid w:val="00C1121C"/>
    <w:rsid w:val="00C118CA"/>
    <w:rsid w:val="00C1687A"/>
    <w:rsid w:val="00C17842"/>
    <w:rsid w:val="00C24AF3"/>
    <w:rsid w:val="00C30845"/>
    <w:rsid w:val="00C355A5"/>
    <w:rsid w:val="00C45FD4"/>
    <w:rsid w:val="00C470D8"/>
    <w:rsid w:val="00C60D01"/>
    <w:rsid w:val="00C75E9F"/>
    <w:rsid w:val="00C81EDB"/>
    <w:rsid w:val="00C84848"/>
    <w:rsid w:val="00CA7C16"/>
    <w:rsid w:val="00CB2AA2"/>
    <w:rsid w:val="00CB7D5A"/>
    <w:rsid w:val="00CC41C7"/>
    <w:rsid w:val="00CC496E"/>
    <w:rsid w:val="00CC7862"/>
    <w:rsid w:val="00CD1016"/>
    <w:rsid w:val="00CD5E97"/>
    <w:rsid w:val="00CE141F"/>
    <w:rsid w:val="00CF27FD"/>
    <w:rsid w:val="00CF399E"/>
    <w:rsid w:val="00D00231"/>
    <w:rsid w:val="00D045D5"/>
    <w:rsid w:val="00D10705"/>
    <w:rsid w:val="00D15388"/>
    <w:rsid w:val="00D364AD"/>
    <w:rsid w:val="00D37C2C"/>
    <w:rsid w:val="00D50B46"/>
    <w:rsid w:val="00D52F26"/>
    <w:rsid w:val="00D63B36"/>
    <w:rsid w:val="00D71000"/>
    <w:rsid w:val="00D759DD"/>
    <w:rsid w:val="00D77503"/>
    <w:rsid w:val="00D8033D"/>
    <w:rsid w:val="00D90484"/>
    <w:rsid w:val="00DA0557"/>
    <w:rsid w:val="00DA50E7"/>
    <w:rsid w:val="00DD1E0C"/>
    <w:rsid w:val="00DE0D12"/>
    <w:rsid w:val="00DE1AE6"/>
    <w:rsid w:val="00DE6C94"/>
    <w:rsid w:val="00E01EDD"/>
    <w:rsid w:val="00E05F13"/>
    <w:rsid w:val="00E12296"/>
    <w:rsid w:val="00E16AC6"/>
    <w:rsid w:val="00E334B8"/>
    <w:rsid w:val="00E354AD"/>
    <w:rsid w:val="00E42B2E"/>
    <w:rsid w:val="00E47133"/>
    <w:rsid w:val="00E52F85"/>
    <w:rsid w:val="00E555D2"/>
    <w:rsid w:val="00E6620A"/>
    <w:rsid w:val="00E7086B"/>
    <w:rsid w:val="00E729AE"/>
    <w:rsid w:val="00E73E0E"/>
    <w:rsid w:val="00E81B63"/>
    <w:rsid w:val="00E85CF5"/>
    <w:rsid w:val="00E908B2"/>
    <w:rsid w:val="00EA07BA"/>
    <w:rsid w:val="00EB3091"/>
    <w:rsid w:val="00EB35FB"/>
    <w:rsid w:val="00EB3B31"/>
    <w:rsid w:val="00EC1C9E"/>
    <w:rsid w:val="00ED2306"/>
    <w:rsid w:val="00EE1CEC"/>
    <w:rsid w:val="00F00BA4"/>
    <w:rsid w:val="00F02127"/>
    <w:rsid w:val="00F03AA6"/>
    <w:rsid w:val="00F15760"/>
    <w:rsid w:val="00F3485A"/>
    <w:rsid w:val="00F61662"/>
    <w:rsid w:val="00F632D7"/>
    <w:rsid w:val="00F67214"/>
    <w:rsid w:val="00F73F2A"/>
    <w:rsid w:val="00F758E7"/>
    <w:rsid w:val="00F762CD"/>
    <w:rsid w:val="00F81D86"/>
    <w:rsid w:val="00F84F41"/>
    <w:rsid w:val="00F92FFE"/>
    <w:rsid w:val="00FA2BBD"/>
    <w:rsid w:val="00FB1EFA"/>
    <w:rsid w:val="00FB32C6"/>
    <w:rsid w:val="00FC7A75"/>
    <w:rsid w:val="00FD03B8"/>
    <w:rsid w:val="00FD1EA1"/>
    <w:rsid w:val="00FD2458"/>
    <w:rsid w:val="00FD6AD0"/>
    <w:rsid w:val="00FE0AC6"/>
    <w:rsid w:val="00FF025B"/>
    <w:rsid w:val="00FF1594"/>
    <w:rsid w:val="00FF269D"/>
    <w:rsid w:val="00FF7ABC"/>
    <w:rsid w:val="00FF7DD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2B19C8E0"/>
  <w15:chartTrackingRefBased/>
  <w15:docId w15:val="{BB5B1BEB-B790-4BA8-B3CB-28DC13BC6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77B85"/>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5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A20725"/>
    <w:pPr>
      <w:ind w:left="708"/>
    </w:pPr>
  </w:style>
  <w:style w:type="character" w:customStyle="1" w:styleId="Szvegtrzs">
    <w:name w:val="Szövegtörzs_"/>
    <w:link w:val="Szvegtrzs1"/>
    <w:rsid w:val="00630787"/>
    <w:rPr>
      <w:rFonts w:ascii="Arial" w:eastAsia="Arial" w:hAnsi="Arial" w:cs="Arial"/>
      <w:sz w:val="22"/>
      <w:szCs w:val="22"/>
    </w:rPr>
  </w:style>
  <w:style w:type="paragraph" w:customStyle="1" w:styleId="Szvegtrzs1">
    <w:name w:val="Szövegtörzs1"/>
    <w:basedOn w:val="Norml"/>
    <w:link w:val="Szvegtrzs"/>
    <w:rsid w:val="00630787"/>
    <w:pPr>
      <w:widowControl w:val="0"/>
      <w:spacing w:after="100" w:line="240" w:lineRule="auto"/>
    </w:pPr>
    <w:rPr>
      <w:rFonts w:ascii="Arial" w:eastAsia="Arial" w:hAnsi="Arial" w:cs="Arial"/>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579059">
      <w:bodyDiv w:val="1"/>
      <w:marLeft w:val="0"/>
      <w:marRight w:val="0"/>
      <w:marTop w:val="0"/>
      <w:marBottom w:val="0"/>
      <w:divBdr>
        <w:top w:val="none" w:sz="0" w:space="0" w:color="auto"/>
        <w:left w:val="none" w:sz="0" w:space="0" w:color="auto"/>
        <w:bottom w:val="none" w:sz="0" w:space="0" w:color="auto"/>
        <w:right w:val="none" w:sz="0" w:space="0" w:color="auto"/>
      </w:divBdr>
    </w:div>
    <w:div w:id="168495118">
      <w:bodyDiv w:val="1"/>
      <w:marLeft w:val="0"/>
      <w:marRight w:val="0"/>
      <w:marTop w:val="0"/>
      <w:marBottom w:val="0"/>
      <w:divBdr>
        <w:top w:val="none" w:sz="0" w:space="0" w:color="auto"/>
        <w:left w:val="none" w:sz="0" w:space="0" w:color="auto"/>
        <w:bottom w:val="none" w:sz="0" w:space="0" w:color="auto"/>
        <w:right w:val="none" w:sz="0" w:space="0" w:color="auto"/>
      </w:divBdr>
      <w:divsChild>
        <w:div w:id="1703944394">
          <w:marLeft w:val="0"/>
          <w:marRight w:val="0"/>
          <w:marTop w:val="0"/>
          <w:marBottom w:val="0"/>
          <w:divBdr>
            <w:top w:val="none" w:sz="0" w:space="0" w:color="auto"/>
            <w:left w:val="none" w:sz="0" w:space="0" w:color="auto"/>
            <w:bottom w:val="none" w:sz="0" w:space="0" w:color="auto"/>
            <w:right w:val="none" w:sz="0" w:space="0" w:color="auto"/>
          </w:divBdr>
          <w:divsChild>
            <w:div w:id="1995793294">
              <w:marLeft w:val="0"/>
              <w:marRight w:val="0"/>
              <w:marTop w:val="0"/>
              <w:marBottom w:val="0"/>
              <w:divBdr>
                <w:top w:val="none" w:sz="0" w:space="0" w:color="auto"/>
                <w:left w:val="none" w:sz="0" w:space="0" w:color="auto"/>
                <w:bottom w:val="none" w:sz="0" w:space="0" w:color="auto"/>
                <w:right w:val="none" w:sz="0" w:space="0" w:color="auto"/>
              </w:divBdr>
              <w:divsChild>
                <w:div w:id="186458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845406">
      <w:bodyDiv w:val="1"/>
      <w:marLeft w:val="0"/>
      <w:marRight w:val="0"/>
      <w:marTop w:val="0"/>
      <w:marBottom w:val="0"/>
      <w:divBdr>
        <w:top w:val="none" w:sz="0" w:space="0" w:color="auto"/>
        <w:left w:val="none" w:sz="0" w:space="0" w:color="auto"/>
        <w:bottom w:val="none" w:sz="0" w:space="0" w:color="auto"/>
        <w:right w:val="none" w:sz="0" w:space="0" w:color="auto"/>
      </w:divBdr>
      <w:divsChild>
        <w:div w:id="2089111105">
          <w:marLeft w:val="0"/>
          <w:marRight w:val="0"/>
          <w:marTop w:val="0"/>
          <w:marBottom w:val="0"/>
          <w:divBdr>
            <w:top w:val="none" w:sz="0" w:space="0" w:color="auto"/>
            <w:left w:val="none" w:sz="0" w:space="0" w:color="auto"/>
            <w:bottom w:val="none" w:sz="0" w:space="0" w:color="auto"/>
            <w:right w:val="none" w:sz="0" w:space="0" w:color="auto"/>
          </w:divBdr>
          <w:divsChild>
            <w:div w:id="774401669">
              <w:marLeft w:val="0"/>
              <w:marRight w:val="0"/>
              <w:marTop w:val="0"/>
              <w:marBottom w:val="0"/>
              <w:divBdr>
                <w:top w:val="none" w:sz="0" w:space="0" w:color="auto"/>
                <w:left w:val="none" w:sz="0" w:space="0" w:color="auto"/>
                <w:bottom w:val="none" w:sz="0" w:space="0" w:color="auto"/>
                <w:right w:val="none" w:sz="0" w:space="0" w:color="auto"/>
              </w:divBdr>
              <w:divsChild>
                <w:div w:id="184320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320712">
      <w:bodyDiv w:val="1"/>
      <w:marLeft w:val="0"/>
      <w:marRight w:val="0"/>
      <w:marTop w:val="0"/>
      <w:marBottom w:val="0"/>
      <w:divBdr>
        <w:top w:val="none" w:sz="0" w:space="0" w:color="auto"/>
        <w:left w:val="none" w:sz="0" w:space="0" w:color="auto"/>
        <w:bottom w:val="none" w:sz="0" w:space="0" w:color="auto"/>
        <w:right w:val="none" w:sz="0" w:space="0" w:color="auto"/>
      </w:divBdr>
    </w:div>
    <w:div w:id="1745252708">
      <w:bodyDiv w:val="1"/>
      <w:marLeft w:val="0"/>
      <w:marRight w:val="0"/>
      <w:marTop w:val="0"/>
      <w:marBottom w:val="0"/>
      <w:divBdr>
        <w:top w:val="none" w:sz="0" w:space="0" w:color="auto"/>
        <w:left w:val="none" w:sz="0" w:space="0" w:color="auto"/>
        <w:bottom w:val="none" w:sz="0" w:space="0" w:color="auto"/>
        <w:right w:val="none" w:sz="0" w:space="0" w:color="auto"/>
      </w:divBdr>
    </w:div>
    <w:div w:id="199498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0A922-75FF-4602-9DD6-7CB5CB573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740</Words>
  <Characters>5111</Characters>
  <Application>Microsoft Office Word</Application>
  <DocSecurity>0</DocSecurity>
  <Lines>42</Lines>
  <Paragraphs>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5840</CharactersWithSpaces>
  <SharedDoc>false</SharedDoc>
  <HLinks>
    <vt:vector size="90" baseType="variant">
      <vt:variant>
        <vt:i4>2949148</vt:i4>
      </vt:variant>
      <vt:variant>
        <vt:i4>28376</vt:i4>
      </vt:variant>
      <vt:variant>
        <vt:i4>1025</vt:i4>
      </vt:variant>
      <vt:variant>
        <vt:i4>1</vt:i4>
      </vt:variant>
      <vt:variant>
        <vt:lpwstr>cid:image005.jpg@01D9BF97.0D403960</vt:lpwstr>
      </vt:variant>
      <vt:variant>
        <vt:lpwstr/>
      </vt:variant>
      <vt:variant>
        <vt:i4>3014684</vt:i4>
      </vt:variant>
      <vt:variant>
        <vt:i4>28534</vt:i4>
      </vt:variant>
      <vt:variant>
        <vt:i4>1026</vt:i4>
      </vt:variant>
      <vt:variant>
        <vt:i4>1</vt:i4>
      </vt:variant>
      <vt:variant>
        <vt:lpwstr>cid:image006.jpg@01D9BF97.0D403960</vt:lpwstr>
      </vt:variant>
      <vt:variant>
        <vt:lpwstr/>
      </vt:variant>
      <vt:variant>
        <vt:i4>3080220</vt:i4>
      </vt:variant>
      <vt:variant>
        <vt:i4>28692</vt:i4>
      </vt:variant>
      <vt:variant>
        <vt:i4>1027</vt:i4>
      </vt:variant>
      <vt:variant>
        <vt:i4>1</vt:i4>
      </vt:variant>
      <vt:variant>
        <vt:lpwstr>cid:image007.jpg@01D9BF97.0D403960</vt:lpwstr>
      </vt:variant>
      <vt:variant>
        <vt:lpwstr/>
      </vt:variant>
      <vt:variant>
        <vt:i4>2097180</vt:i4>
      </vt:variant>
      <vt:variant>
        <vt:i4>28850</vt:i4>
      </vt:variant>
      <vt:variant>
        <vt:i4>1028</vt:i4>
      </vt:variant>
      <vt:variant>
        <vt:i4>1</vt:i4>
      </vt:variant>
      <vt:variant>
        <vt:lpwstr>cid:image008.jpg@01D9BF97.0D403960</vt:lpwstr>
      </vt:variant>
      <vt:variant>
        <vt:lpwstr/>
      </vt:variant>
      <vt:variant>
        <vt:i4>2162716</vt:i4>
      </vt:variant>
      <vt:variant>
        <vt:i4>29008</vt:i4>
      </vt:variant>
      <vt:variant>
        <vt:i4>1029</vt:i4>
      </vt:variant>
      <vt:variant>
        <vt:i4>1</vt:i4>
      </vt:variant>
      <vt:variant>
        <vt:lpwstr>cid:image009.jpg@01D9BF97.0D403960</vt:lpwstr>
      </vt:variant>
      <vt:variant>
        <vt:lpwstr/>
      </vt:variant>
      <vt:variant>
        <vt:i4>2621469</vt:i4>
      </vt:variant>
      <vt:variant>
        <vt:i4>29172</vt:i4>
      </vt:variant>
      <vt:variant>
        <vt:i4>1030</vt:i4>
      </vt:variant>
      <vt:variant>
        <vt:i4>1</vt:i4>
      </vt:variant>
      <vt:variant>
        <vt:lpwstr>cid:image010.jpg@01D9BF97.0D403960</vt:lpwstr>
      </vt:variant>
      <vt:variant>
        <vt:lpwstr/>
      </vt:variant>
      <vt:variant>
        <vt:i4>2687005</vt:i4>
      </vt:variant>
      <vt:variant>
        <vt:i4>29342</vt:i4>
      </vt:variant>
      <vt:variant>
        <vt:i4>1031</vt:i4>
      </vt:variant>
      <vt:variant>
        <vt:i4>1</vt:i4>
      </vt:variant>
      <vt:variant>
        <vt:lpwstr>cid:image011.jpg@01D9BF97.0D403960</vt:lpwstr>
      </vt:variant>
      <vt:variant>
        <vt:lpwstr/>
      </vt:variant>
      <vt:variant>
        <vt:i4>2752541</vt:i4>
      </vt:variant>
      <vt:variant>
        <vt:i4>29506</vt:i4>
      </vt:variant>
      <vt:variant>
        <vt:i4>1032</vt:i4>
      </vt:variant>
      <vt:variant>
        <vt:i4>1</vt:i4>
      </vt:variant>
      <vt:variant>
        <vt:lpwstr>cid:image012.jpg@01D9BF97.0D403960</vt:lpwstr>
      </vt:variant>
      <vt:variant>
        <vt:lpwstr/>
      </vt:variant>
      <vt:variant>
        <vt:i4>2949149</vt:i4>
      </vt:variant>
      <vt:variant>
        <vt:i4>30058</vt:i4>
      </vt:variant>
      <vt:variant>
        <vt:i4>1033</vt:i4>
      </vt:variant>
      <vt:variant>
        <vt:i4>1</vt:i4>
      </vt:variant>
      <vt:variant>
        <vt:lpwstr>cid:image015.jpg@01D9BF97.0D403960</vt:lpwstr>
      </vt:variant>
      <vt:variant>
        <vt:lpwstr/>
      </vt:variant>
      <vt:variant>
        <vt:i4>3014685</vt:i4>
      </vt:variant>
      <vt:variant>
        <vt:i4>30722</vt:i4>
      </vt:variant>
      <vt:variant>
        <vt:i4>1034</vt:i4>
      </vt:variant>
      <vt:variant>
        <vt:i4>1</vt:i4>
      </vt:variant>
      <vt:variant>
        <vt:lpwstr>cid:image016.jpg@01D9BF97.0D403960</vt:lpwstr>
      </vt:variant>
      <vt:variant>
        <vt:lpwstr/>
      </vt:variant>
      <vt:variant>
        <vt:i4>3080221</vt:i4>
      </vt:variant>
      <vt:variant>
        <vt:i4>30894</vt:i4>
      </vt:variant>
      <vt:variant>
        <vt:i4>1035</vt:i4>
      </vt:variant>
      <vt:variant>
        <vt:i4>1</vt:i4>
      </vt:variant>
      <vt:variant>
        <vt:lpwstr>cid:image017.jpg@01D9BF97.0D403960</vt:lpwstr>
      </vt:variant>
      <vt:variant>
        <vt:lpwstr/>
      </vt:variant>
      <vt:variant>
        <vt:i4>2621470</vt:i4>
      </vt:variant>
      <vt:variant>
        <vt:i4>31544</vt:i4>
      </vt:variant>
      <vt:variant>
        <vt:i4>1036</vt:i4>
      </vt:variant>
      <vt:variant>
        <vt:i4>1</vt:i4>
      </vt:variant>
      <vt:variant>
        <vt:lpwstr>cid:image020.jpg@01D9BF97.0D403960</vt:lpwstr>
      </vt:variant>
      <vt:variant>
        <vt:lpwstr/>
      </vt:variant>
      <vt:variant>
        <vt:i4>2687006</vt:i4>
      </vt:variant>
      <vt:variant>
        <vt:i4>32772</vt:i4>
      </vt:variant>
      <vt:variant>
        <vt:i4>1037</vt:i4>
      </vt:variant>
      <vt:variant>
        <vt:i4>1</vt:i4>
      </vt:variant>
      <vt:variant>
        <vt:lpwstr>cid:image021.jpg@01D9BF97.0D403960</vt:lpwstr>
      </vt:variant>
      <vt:variant>
        <vt:lpwstr/>
      </vt:variant>
      <vt:variant>
        <vt:i4>2752542</vt:i4>
      </vt:variant>
      <vt:variant>
        <vt:i4>32934</vt:i4>
      </vt:variant>
      <vt:variant>
        <vt:i4>1038</vt:i4>
      </vt:variant>
      <vt:variant>
        <vt:i4>1</vt:i4>
      </vt:variant>
      <vt:variant>
        <vt:lpwstr>cid:image022.jpg@01D9BF97.0D403960</vt:lpwstr>
      </vt:variant>
      <vt:variant>
        <vt:lpwstr/>
      </vt:variant>
      <vt:variant>
        <vt:i4>2818078</vt:i4>
      </vt:variant>
      <vt:variant>
        <vt:i4>33092</vt:i4>
      </vt:variant>
      <vt:variant>
        <vt:i4>1039</vt:i4>
      </vt:variant>
      <vt:variant>
        <vt:i4>1</vt:i4>
      </vt:variant>
      <vt:variant>
        <vt:lpwstr>cid:image023.jpg@01D9BF97.0D403960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T-Cont Kft</dc:creator>
  <cp:keywords/>
  <dc:description/>
  <cp:lastModifiedBy>Lajkó Erzsébet Márta</cp:lastModifiedBy>
  <cp:revision>9</cp:revision>
  <cp:lastPrinted>2024-08-15T05:37:00Z</cp:lastPrinted>
  <dcterms:created xsi:type="dcterms:W3CDTF">2024-08-15T05:29:00Z</dcterms:created>
  <dcterms:modified xsi:type="dcterms:W3CDTF">2024-08-23T06:46:00Z</dcterms:modified>
</cp:coreProperties>
</file>